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BEAE" w14:textId="77777777" w:rsidR="00D839D2" w:rsidRPr="009740E3" w:rsidRDefault="009908D2">
      <w:pPr>
        <w:pStyle w:val="Title"/>
        <w:rPr>
          <w:lang w:val="en-NZ"/>
        </w:rPr>
      </w:pPr>
      <w:r w:rsidRPr="009740E3">
        <w:rPr>
          <w:noProof/>
          <w:lang w:val="en-NZ"/>
        </w:rPr>
        <w:drawing>
          <wp:anchor distT="0" distB="0" distL="0" distR="0" simplePos="0" relativeHeight="251658240" behindDoc="0" locked="0" layoutInCell="1" allowOverlap="1" wp14:anchorId="7046BF82" wp14:editId="7046BF83">
            <wp:simplePos x="0" y="0"/>
            <wp:positionH relativeFrom="page">
              <wp:posOffset>726440</wp:posOffset>
            </wp:positionH>
            <wp:positionV relativeFrom="paragraph">
              <wp:posOffset>252984</wp:posOffset>
            </wp:positionV>
            <wp:extent cx="2617508" cy="40195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617508" cy="401954"/>
                    </a:xfrm>
                    <a:prstGeom prst="rect">
                      <a:avLst/>
                    </a:prstGeom>
                  </pic:spPr>
                </pic:pic>
              </a:graphicData>
            </a:graphic>
          </wp:anchor>
        </w:drawing>
      </w:r>
      <w:r w:rsidRPr="009740E3">
        <w:rPr>
          <w:lang w:val="en-NZ"/>
        </w:rPr>
        <w:t>ARO</w:t>
      </w:r>
      <w:r w:rsidRPr="009740E3">
        <w:rPr>
          <w:spacing w:val="-5"/>
          <w:lang w:val="en-NZ"/>
        </w:rPr>
        <w:t xml:space="preserve"> </w:t>
      </w:r>
      <w:r w:rsidRPr="009740E3">
        <w:rPr>
          <w:spacing w:val="-2"/>
          <w:lang w:val="en-NZ"/>
        </w:rPr>
        <w:t>TŪRANGA</w:t>
      </w:r>
    </w:p>
    <w:p w14:paraId="7046BEAF" w14:textId="77777777" w:rsidR="00D839D2" w:rsidRPr="009740E3" w:rsidRDefault="009908D2">
      <w:pPr>
        <w:spacing w:before="63"/>
        <w:ind w:right="153"/>
        <w:jc w:val="right"/>
        <w:rPr>
          <w:rFonts w:ascii="Arial"/>
          <w:sz w:val="36"/>
        </w:rPr>
      </w:pPr>
      <w:r w:rsidRPr="009740E3">
        <w:rPr>
          <w:rFonts w:ascii="Arial"/>
          <w:sz w:val="36"/>
        </w:rPr>
        <w:t>Position</w:t>
      </w:r>
      <w:r w:rsidRPr="009740E3">
        <w:rPr>
          <w:rFonts w:ascii="Arial"/>
          <w:spacing w:val="-9"/>
          <w:sz w:val="36"/>
        </w:rPr>
        <w:t xml:space="preserve"> </w:t>
      </w:r>
      <w:r w:rsidRPr="009740E3">
        <w:rPr>
          <w:rFonts w:ascii="Arial"/>
          <w:spacing w:val="-2"/>
          <w:sz w:val="36"/>
        </w:rPr>
        <w:t>Description</w:t>
      </w:r>
    </w:p>
    <w:p w14:paraId="7046BEB0" w14:textId="77777777" w:rsidR="00D839D2" w:rsidRPr="009740E3" w:rsidRDefault="00D839D2">
      <w:pPr>
        <w:pStyle w:val="BodyText"/>
        <w:spacing w:before="183"/>
        <w:rPr>
          <w:rFonts w:ascii="Arial"/>
          <w:i w:val="0"/>
          <w:lang w:val="en-NZ"/>
        </w:rPr>
      </w:pPr>
    </w:p>
    <w:p w14:paraId="7046BEB1" w14:textId="1025634C" w:rsidR="00D839D2" w:rsidRPr="009740E3" w:rsidRDefault="009908D2">
      <w:pPr>
        <w:pStyle w:val="BodyText"/>
        <w:spacing w:before="1"/>
        <w:ind w:left="106" w:right="211"/>
        <w:jc w:val="both"/>
        <w:rPr>
          <w:lang w:val="en-NZ"/>
        </w:rPr>
      </w:pPr>
      <w:r w:rsidRPr="009740E3">
        <w:rPr>
          <w:lang w:val="en-NZ"/>
        </w:rPr>
        <w:t>A wānanga as provided under section 398D of the Education and Training Act 2023, is characterised by “Māori, and have been instrumental in establishing; a wide diversity of teaching and intellectual endeavour that is closely interdependent; associated with</w:t>
      </w:r>
      <w:r w:rsidRPr="009740E3">
        <w:rPr>
          <w:spacing w:val="-4"/>
          <w:lang w:val="en-NZ"/>
        </w:rPr>
        <w:t xml:space="preserve"> </w:t>
      </w:r>
      <w:r w:rsidRPr="009740E3">
        <w:rPr>
          <w:lang w:val="en-NZ"/>
        </w:rPr>
        <w:t>higher</w:t>
      </w:r>
      <w:r w:rsidRPr="009740E3">
        <w:rPr>
          <w:spacing w:val="-5"/>
          <w:lang w:val="en-NZ"/>
        </w:rPr>
        <w:t xml:space="preserve"> </w:t>
      </w:r>
      <w:r w:rsidRPr="009740E3">
        <w:rPr>
          <w:lang w:val="en-NZ"/>
        </w:rPr>
        <w:t>learning;</w:t>
      </w:r>
      <w:r w:rsidRPr="009740E3">
        <w:rPr>
          <w:spacing w:val="-5"/>
          <w:lang w:val="en-NZ"/>
        </w:rPr>
        <w:t xml:space="preserve"> </w:t>
      </w:r>
      <w:r w:rsidRPr="009740E3">
        <w:rPr>
          <w:lang w:val="en-NZ"/>
        </w:rPr>
        <w:t>and</w:t>
      </w:r>
      <w:r w:rsidRPr="009740E3">
        <w:rPr>
          <w:spacing w:val="-6"/>
          <w:lang w:val="en-NZ"/>
        </w:rPr>
        <w:t xml:space="preserve"> </w:t>
      </w:r>
      <w:r w:rsidRPr="009740E3">
        <w:rPr>
          <w:lang w:val="en-NZ"/>
        </w:rPr>
        <w:t>are</w:t>
      </w:r>
      <w:r w:rsidRPr="009740E3">
        <w:rPr>
          <w:spacing w:val="-6"/>
          <w:lang w:val="en-NZ"/>
        </w:rPr>
        <w:t xml:space="preserve"> </w:t>
      </w:r>
      <w:r w:rsidRPr="009740E3">
        <w:rPr>
          <w:lang w:val="en-NZ"/>
        </w:rPr>
        <w:t>kaitiaki</w:t>
      </w:r>
      <w:r w:rsidRPr="009740E3">
        <w:rPr>
          <w:spacing w:val="-5"/>
          <w:lang w:val="en-NZ"/>
        </w:rPr>
        <w:t xml:space="preserve"> </w:t>
      </w:r>
      <w:r w:rsidRPr="009740E3">
        <w:rPr>
          <w:lang w:val="en-NZ"/>
        </w:rPr>
        <w:t>of</w:t>
      </w:r>
      <w:r w:rsidRPr="009740E3">
        <w:rPr>
          <w:spacing w:val="-4"/>
          <w:lang w:val="en-NZ"/>
        </w:rPr>
        <w:t xml:space="preserve"> </w:t>
      </w:r>
      <w:r w:rsidRPr="009740E3">
        <w:rPr>
          <w:lang w:val="en-NZ"/>
        </w:rPr>
        <w:t>mātauranga</w:t>
      </w:r>
      <w:r w:rsidRPr="009740E3">
        <w:rPr>
          <w:spacing w:val="-6"/>
          <w:lang w:val="en-NZ"/>
        </w:rPr>
        <w:t xml:space="preserve"> </w:t>
      </w:r>
      <w:r w:rsidRPr="009740E3">
        <w:rPr>
          <w:lang w:val="en-NZ"/>
        </w:rPr>
        <w:t>Māori,</w:t>
      </w:r>
      <w:r w:rsidRPr="009740E3">
        <w:rPr>
          <w:spacing w:val="-4"/>
          <w:lang w:val="en-NZ"/>
        </w:rPr>
        <w:t xml:space="preserve"> </w:t>
      </w:r>
      <w:r w:rsidRPr="009740E3">
        <w:rPr>
          <w:lang w:val="en-NZ"/>
        </w:rPr>
        <w:t>te</w:t>
      </w:r>
      <w:r w:rsidRPr="009740E3">
        <w:rPr>
          <w:spacing w:val="-5"/>
          <w:lang w:val="en-NZ"/>
        </w:rPr>
        <w:t xml:space="preserve"> </w:t>
      </w:r>
      <w:r w:rsidRPr="009740E3">
        <w:rPr>
          <w:lang w:val="en-NZ"/>
        </w:rPr>
        <w:t>reo</w:t>
      </w:r>
      <w:r w:rsidRPr="009740E3">
        <w:rPr>
          <w:spacing w:val="-4"/>
          <w:lang w:val="en-NZ"/>
        </w:rPr>
        <w:t xml:space="preserve"> </w:t>
      </w:r>
      <w:r w:rsidRPr="009740E3">
        <w:rPr>
          <w:lang w:val="en-NZ"/>
        </w:rPr>
        <w:t>Māori,</w:t>
      </w:r>
      <w:r w:rsidRPr="009740E3">
        <w:rPr>
          <w:spacing w:val="-6"/>
          <w:lang w:val="en-NZ"/>
        </w:rPr>
        <w:t xml:space="preserve"> </w:t>
      </w:r>
      <w:r w:rsidRPr="009740E3">
        <w:rPr>
          <w:lang w:val="en-NZ"/>
        </w:rPr>
        <w:t>and</w:t>
      </w:r>
      <w:r w:rsidRPr="009740E3">
        <w:rPr>
          <w:spacing w:val="-6"/>
          <w:lang w:val="en-NZ"/>
        </w:rPr>
        <w:t xml:space="preserve"> </w:t>
      </w:r>
      <w:r w:rsidR="001D1608" w:rsidRPr="009740E3">
        <w:rPr>
          <w:lang w:val="en-NZ"/>
        </w:rPr>
        <w:t>Tikanga</w:t>
      </w:r>
      <w:r w:rsidRPr="009740E3">
        <w:rPr>
          <w:spacing w:val="-6"/>
          <w:lang w:val="en-NZ"/>
        </w:rPr>
        <w:t xml:space="preserve"> </w:t>
      </w:r>
      <w:r w:rsidRPr="009740E3">
        <w:rPr>
          <w:lang w:val="en-NZ"/>
        </w:rPr>
        <w:t>Māori</w:t>
      </w:r>
      <w:r w:rsidRPr="009740E3">
        <w:rPr>
          <w:spacing w:val="-5"/>
          <w:lang w:val="en-NZ"/>
        </w:rPr>
        <w:t xml:space="preserve"> </w:t>
      </w:r>
      <w:r w:rsidRPr="009740E3">
        <w:rPr>
          <w:lang w:val="en-NZ"/>
        </w:rPr>
        <w:t>within</w:t>
      </w:r>
      <w:r w:rsidRPr="009740E3">
        <w:rPr>
          <w:spacing w:val="-6"/>
          <w:lang w:val="en-NZ"/>
        </w:rPr>
        <w:t xml:space="preserve"> </w:t>
      </w:r>
      <w:r w:rsidRPr="009740E3">
        <w:rPr>
          <w:lang w:val="en-NZ"/>
        </w:rPr>
        <w:t>the</w:t>
      </w:r>
      <w:r w:rsidRPr="009740E3">
        <w:rPr>
          <w:spacing w:val="-6"/>
          <w:lang w:val="en-NZ"/>
        </w:rPr>
        <w:t xml:space="preserve"> </w:t>
      </w:r>
      <w:r w:rsidRPr="009740E3">
        <w:rPr>
          <w:lang w:val="en-NZ"/>
        </w:rPr>
        <w:t>tertiary</w:t>
      </w:r>
      <w:r w:rsidRPr="009740E3">
        <w:rPr>
          <w:spacing w:val="-5"/>
          <w:lang w:val="en-NZ"/>
        </w:rPr>
        <w:t xml:space="preserve"> </w:t>
      </w:r>
      <w:r w:rsidRPr="009740E3">
        <w:rPr>
          <w:lang w:val="en-NZ"/>
        </w:rPr>
        <w:t>education</w:t>
      </w:r>
      <w:r w:rsidRPr="009740E3">
        <w:rPr>
          <w:spacing w:val="-4"/>
          <w:lang w:val="en-NZ"/>
        </w:rPr>
        <w:t xml:space="preserve"> </w:t>
      </w:r>
      <w:r w:rsidRPr="009740E3">
        <w:rPr>
          <w:lang w:val="en-NZ"/>
        </w:rPr>
        <w:t xml:space="preserve">sector. A wānanga positions themselves within the networks of </w:t>
      </w:r>
      <w:r w:rsidR="001D1608" w:rsidRPr="009740E3">
        <w:rPr>
          <w:lang w:val="en-NZ"/>
        </w:rPr>
        <w:t>Indigenous</w:t>
      </w:r>
      <w:r w:rsidRPr="009740E3">
        <w:rPr>
          <w:lang w:val="en-NZ"/>
        </w:rPr>
        <w:t xml:space="preserve"> tertiary institutions across the world and contribute to the setting of international Indigenous standards of teaching and intellectual endeavours”.</w:t>
      </w:r>
    </w:p>
    <w:p w14:paraId="7046BEB2" w14:textId="77777777" w:rsidR="00D839D2" w:rsidRPr="009740E3" w:rsidRDefault="00D839D2">
      <w:pPr>
        <w:spacing w:before="12"/>
        <w:rPr>
          <w:i/>
          <w:sz w:val="19"/>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4"/>
        <w:gridCol w:w="3642"/>
        <w:gridCol w:w="3936"/>
      </w:tblGrid>
      <w:tr w:rsidR="00D839D2" w:rsidRPr="009740E3" w14:paraId="7046BEB6" w14:textId="77777777">
        <w:trPr>
          <w:trHeight w:val="721"/>
        </w:trPr>
        <w:tc>
          <w:tcPr>
            <w:tcW w:w="2874" w:type="dxa"/>
            <w:shd w:val="clear" w:color="auto" w:fill="BDBDBD"/>
          </w:tcPr>
          <w:p w14:paraId="7046BEB3" w14:textId="77777777" w:rsidR="00D839D2" w:rsidRPr="009740E3" w:rsidRDefault="009908D2">
            <w:pPr>
              <w:pStyle w:val="TableParagraph"/>
              <w:spacing w:before="68"/>
              <w:rPr>
                <w:b/>
                <w:i/>
                <w:lang w:val="en-NZ"/>
              </w:rPr>
            </w:pPr>
            <w:r w:rsidRPr="009740E3">
              <w:rPr>
                <w:b/>
                <w:i/>
                <w:spacing w:val="-2"/>
                <w:lang w:val="en-NZ"/>
              </w:rPr>
              <w:t>Tūranga</w:t>
            </w:r>
          </w:p>
          <w:p w14:paraId="7046BEB4" w14:textId="77777777" w:rsidR="00D839D2" w:rsidRPr="009740E3" w:rsidRDefault="009908D2">
            <w:pPr>
              <w:pStyle w:val="TableParagraph"/>
              <w:spacing w:before="50"/>
              <w:rPr>
                <w:i/>
                <w:lang w:val="en-NZ"/>
              </w:rPr>
            </w:pPr>
            <w:r w:rsidRPr="009740E3">
              <w:rPr>
                <w:i/>
                <w:spacing w:val="-2"/>
                <w:lang w:val="en-NZ"/>
              </w:rPr>
              <w:t>Position</w:t>
            </w:r>
          </w:p>
        </w:tc>
        <w:tc>
          <w:tcPr>
            <w:tcW w:w="7578" w:type="dxa"/>
            <w:gridSpan w:val="2"/>
          </w:tcPr>
          <w:p w14:paraId="7046BEB5" w14:textId="741E72A4" w:rsidR="00D839D2" w:rsidRPr="009740E3" w:rsidRDefault="00DC2081" w:rsidP="00DC2081">
            <w:pPr>
              <w:pStyle w:val="TableParagraph"/>
              <w:spacing w:before="228"/>
              <w:rPr>
                <w:b/>
                <w:lang w:val="en-NZ"/>
              </w:rPr>
            </w:pPr>
            <w:r>
              <w:rPr>
                <w:b/>
                <w:lang w:val="en-NZ"/>
              </w:rPr>
              <w:t xml:space="preserve">Te Pae Tawhiti </w:t>
            </w:r>
            <w:r w:rsidR="00D8351E" w:rsidRPr="009740E3">
              <w:rPr>
                <w:b/>
                <w:lang w:val="en-NZ"/>
              </w:rPr>
              <w:t>Enterprise Change Manager</w:t>
            </w:r>
          </w:p>
        </w:tc>
      </w:tr>
      <w:tr w:rsidR="00D839D2" w:rsidRPr="009740E3" w14:paraId="7046BEBA" w14:textId="77777777">
        <w:trPr>
          <w:trHeight w:val="718"/>
        </w:trPr>
        <w:tc>
          <w:tcPr>
            <w:tcW w:w="2874" w:type="dxa"/>
            <w:shd w:val="clear" w:color="auto" w:fill="BDBDBD"/>
          </w:tcPr>
          <w:p w14:paraId="7046BEB7" w14:textId="77777777" w:rsidR="00D839D2" w:rsidRPr="009740E3" w:rsidRDefault="009908D2">
            <w:pPr>
              <w:pStyle w:val="TableParagraph"/>
              <w:spacing w:before="66"/>
              <w:rPr>
                <w:b/>
                <w:i/>
                <w:lang w:val="en-NZ"/>
              </w:rPr>
            </w:pPr>
            <w:r w:rsidRPr="009740E3">
              <w:rPr>
                <w:b/>
                <w:i/>
                <w:lang w:val="en-NZ"/>
              </w:rPr>
              <w:t>Uepū</w:t>
            </w:r>
            <w:r w:rsidRPr="009740E3">
              <w:rPr>
                <w:b/>
                <w:i/>
                <w:spacing w:val="-5"/>
                <w:lang w:val="en-NZ"/>
              </w:rPr>
              <w:t xml:space="preserve"> </w:t>
            </w:r>
            <w:r w:rsidRPr="009740E3">
              <w:rPr>
                <w:b/>
                <w:i/>
                <w:lang w:val="en-NZ"/>
              </w:rPr>
              <w:t>/</w:t>
            </w:r>
            <w:r w:rsidRPr="009740E3">
              <w:rPr>
                <w:b/>
                <w:i/>
                <w:spacing w:val="-3"/>
                <w:lang w:val="en-NZ"/>
              </w:rPr>
              <w:t xml:space="preserve"> </w:t>
            </w:r>
            <w:r w:rsidRPr="009740E3">
              <w:rPr>
                <w:b/>
                <w:i/>
                <w:spacing w:val="-2"/>
                <w:lang w:val="en-NZ"/>
              </w:rPr>
              <w:t>Wāhanga</w:t>
            </w:r>
          </w:p>
          <w:p w14:paraId="7046BEB8" w14:textId="77777777" w:rsidR="00D839D2" w:rsidRPr="009740E3" w:rsidRDefault="009908D2">
            <w:pPr>
              <w:pStyle w:val="TableParagraph"/>
              <w:spacing w:before="48"/>
              <w:rPr>
                <w:i/>
                <w:lang w:val="en-NZ"/>
              </w:rPr>
            </w:pPr>
            <w:r w:rsidRPr="009740E3">
              <w:rPr>
                <w:i/>
                <w:spacing w:val="-2"/>
                <w:lang w:val="en-NZ"/>
              </w:rPr>
              <w:t>Department</w:t>
            </w:r>
          </w:p>
        </w:tc>
        <w:tc>
          <w:tcPr>
            <w:tcW w:w="7578" w:type="dxa"/>
            <w:gridSpan w:val="2"/>
          </w:tcPr>
          <w:p w14:paraId="7046BEB9" w14:textId="6383A7CA" w:rsidR="00D839D2" w:rsidRPr="009740E3" w:rsidRDefault="00CA14F7">
            <w:pPr>
              <w:pStyle w:val="TableParagraph"/>
              <w:spacing w:before="224"/>
              <w:ind w:left="112"/>
              <w:rPr>
                <w:b/>
                <w:lang w:val="en-NZ"/>
              </w:rPr>
            </w:pPr>
            <w:r w:rsidRPr="009740E3">
              <w:rPr>
                <w:b/>
                <w:spacing w:val="-4"/>
                <w:lang w:val="en-NZ"/>
              </w:rPr>
              <w:t>Te Pae Tawhiti Office</w:t>
            </w:r>
          </w:p>
        </w:tc>
      </w:tr>
      <w:tr w:rsidR="00D839D2" w:rsidRPr="009740E3" w14:paraId="7046BEBE" w14:textId="77777777">
        <w:trPr>
          <w:trHeight w:val="719"/>
        </w:trPr>
        <w:tc>
          <w:tcPr>
            <w:tcW w:w="2874" w:type="dxa"/>
            <w:shd w:val="clear" w:color="auto" w:fill="BDBDBD"/>
          </w:tcPr>
          <w:p w14:paraId="7046BEBB" w14:textId="77777777" w:rsidR="00D839D2" w:rsidRPr="009740E3" w:rsidRDefault="009908D2">
            <w:pPr>
              <w:pStyle w:val="TableParagraph"/>
              <w:spacing w:before="90"/>
              <w:rPr>
                <w:b/>
                <w:i/>
                <w:lang w:val="en-NZ"/>
              </w:rPr>
            </w:pPr>
            <w:r w:rsidRPr="009740E3">
              <w:rPr>
                <w:b/>
                <w:i/>
                <w:lang w:val="en-NZ"/>
              </w:rPr>
              <w:t>Takiwā</w:t>
            </w:r>
            <w:r w:rsidRPr="009740E3">
              <w:rPr>
                <w:b/>
                <w:i/>
                <w:spacing w:val="-7"/>
                <w:lang w:val="en-NZ"/>
              </w:rPr>
              <w:t xml:space="preserve"> </w:t>
            </w:r>
            <w:r w:rsidRPr="009740E3">
              <w:rPr>
                <w:b/>
                <w:i/>
                <w:lang w:val="en-NZ"/>
              </w:rPr>
              <w:t>/</w:t>
            </w:r>
            <w:r w:rsidRPr="009740E3">
              <w:rPr>
                <w:b/>
                <w:i/>
                <w:spacing w:val="-8"/>
                <w:lang w:val="en-NZ"/>
              </w:rPr>
              <w:t xml:space="preserve"> </w:t>
            </w:r>
            <w:r w:rsidRPr="009740E3">
              <w:rPr>
                <w:b/>
                <w:i/>
                <w:spacing w:val="-4"/>
                <w:lang w:val="en-NZ"/>
              </w:rPr>
              <w:t>Rohe</w:t>
            </w:r>
          </w:p>
          <w:p w14:paraId="7046BEBC" w14:textId="77777777" w:rsidR="00D839D2" w:rsidRPr="009740E3" w:rsidRDefault="009908D2">
            <w:pPr>
              <w:pStyle w:val="TableParagraph"/>
              <w:spacing w:before="48"/>
              <w:rPr>
                <w:i/>
                <w:lang w:val="en-NZ"/>
              </w:rPr>
            </w:pPr>
            <w:r w:rsidRPr="009740E3">
              <w:rPr>
                <w:i/>
                <w:spacing w:val="-2"/>
                <w:lang w:val="en-NZ"/>
              </w:rPr>
              <w:t>District</w:t>
            </w:r>
          </w:p>
        </w:tc>
        <w:tc>
          <w:tcPr>
            <w:tcW w:w="7578" w:type="dxa"/>
            <w:gridSpan w:val="2"/>
          </w:tcPr>
          <w:p w14:paraId="7046BEBD" w14:textId="77777777" w:rsidR="00D839D2" w:rsidRPr="009740E3" w:rsidRDefault="009908D2">
            <w:pPr>
              <w:pStyle w:val="TableParagraph"/>
              <w:spacing w:before="223"/>
              <w:ind w:left="112"/>
              <w:rPr>
                <w:b/>
                <w:lang w:val="en-NZ"/>
              </w:rPr>
            </w:pPr>
            <w:r w:rsidRPr="009740E3">
              <w:rPr>
                <w:b/>
                <w:lang w:val="en-NZ"/>
              </w:rPr>
              <w:t>Te</w:t>
            </w:r>
            <w:r w:rsidRPr="009740E3">
              <w:rPr>
                <w:b/>
                <w:spacing w:val="-7"/>
                <w:lang w:val="en-NZ"/>
              </w:rPr>
              <w:t xml:space="preserve"> </w:t>
            </w:r>
            <w:r w:rsidRPr="009740E3">
              <w:rPr>
                <w:b/>
                <w:lang w:val="en-NZ"/>
              </w:rPr>
              <w:t>Puna</w:t>
            </w:r>
            <w:r w:rsidRPr="009740E3">
              <w:rPr>
                <w:b/>
                <w:spacing w:val="-5"/>
                <w:lang w:val="en-NZ"/>
              </w:rPr>
              <w:t xml:space="preserve"> </w:t>
            </w:r>
            <w:r w:rsidRPr="009740E3">
              <w:rPr>
                <w:b/>
                <w:spacing w:val="-2"/>
                <w:lang w:val="en-NZ"/>
              </w:rPr>
              <w:t>Manaaki</w:t>
            </w:r>
          </w:p>
        </w:tc>
      </w:tr>
      <w:tr w:rsidR="00D839D2" w:rsidRPr="009740E3" w14:paraId="7046BEC2" w14:textId="77777777">
        <w:trPr>
          <w:trHeight w:val="718"/>
        </w:trPr>
        <w:tc>
          <w:tcPr>
            <w:tcW w:w="2874" w:type="dxa"/>
            <w:shd w:val="clear" w:color="auto" w:fill="BDBDBD"/>
          </w:tcPr>
          <w:p w14:paraId="7046BEBF" w14:textId="77777777" w:rsidR="00D839D2" w:rsidRPr="009740E3" w:rsidRDefault="009908D2">
            <w:pPr>
              <w:pStyle w:val="TableParagraph"/>
              <w:spacing w:before="66"/>
              <w:rPr>
                <w:b/>
                <w:i/>
                <w:lang w:val="en-NZ"/>
              </w:rPr>
            </w:pPr>
            <w:r w:rsidRPr="009740E3">
              <w:rPr>
                <w:b/>
                <w:i/>
                <w:lang w:val="en-NZ"/>
              </w:rPr>
              <w:t>Wāhi</w:t>
            </w:r>
            <w:r w:rsidRPr="009740E3">
              <w:rPr>
                <w:b/>
                <w:i/>
                <w:spacing w:val="-9"/>
                <w:lang w:val="en-NZ"/>
              </w:rPr>
              <w:t xml:space="preserve"> </w:t>
            </w:r>
            <w:r w:rsidRPr="009740E3">
              <w:rPr>
                <w:b/>
                <w:i/>
                <w:spacing w:val="-4"/>
                <w:lang w:val="en-NZ"/>
              </w:rPr>
              <w:t>Mahi</w:t>
            </w:r>
          </w:p>
          <w:p w14:paraId="7046BEC0" w14:textId="77777777" w:rsidR="00D839D2" w:rsidRPr="009740E3" w:rsidRDefault="009908D2">
            <w:pPr>
              <w:pStyle w:val="TableParagraph"/>
              <w:spacing w:before="48"/>
              <w:rPr>
                <w:i/>
                <w:lang w:val="en-NZ"/>
              </w:rPr>
            </w:pPr>
            <w:r w:rsidRPr="009740E3">
              <w:rPr>
                <w:i/>
                <w:spacing w:val="-2"/>
                <w:lang w:val="en-NZ"/>
              </w:rPr>
              <w:t>Location</w:t>
            </w:r>
          </w:p>
        </w:tc>
        <w:tc>
          <w:tcPr>
            <w:tcW w:w="7578" w:type="dxa"/>
            <w:gridSpan w:val="2"/>
          </w:tcPr>
          <w:p w14:paraId="7046BEC1" w14:textId="77777777" w:rsidR="00D839D2" w:rsidRPr="009740E3" w:rsidRDefault="009908D2">
            <w:pPr>
              <w:pStyle w:val="TableParagraph"/>
              <w:spacing w:before="224"/>
              <w:ind w:left="112"/>
              <w:rPr>
                <w:b/>
                <w:lang w:val="en-NZ"/>
              </w:rPr>
            </w:pPr>
            <w:r w:rsidRPr="009740E3">
              <w:rPr>
                <w:b/>
                <w:lang w:val="en-NZ"/>
              </w:rPr>
              <w:t>Te</w:t>
            </w:r>
            <w:r w:rsidRPr="009740E3">
              <w:rPr>
                <w:b/>
                <w:spacing w:val="-6"/>
                <w:lang w:val="en-NZ"/>
              </w:rPr>
              <w:t xml:space="preserve"> </w:t>
            </w:r>
            <w:r w:rsidRPr="009740E3">
              <w:rPr>
                <w:b/>
                <w:lang w:val="en-NZ"/>
              </w:rPr>
              <w:t>Puna</w:t>
            </w:r>
            <w:r w:rsidRPr="009740E3">
              <w:rPr>
                <w:b/>
                <w:spacing w:val="-4"/>
                <w:lang w:val="en-NZ"/>
              </w:rPr>
              <w:t xml:space="preserve"> </w:t>
            </w:r>
            <w:r w:rsidRPr="009740E3">
              <w:rPr>
                <w:b/>
                <w:lang w:val="en-NZ"/>
              </w:rPr>
              <w:t>Manaaki</w:t>
            </w:r>
            <w:r w:rsidRPr="009740E3">
              <w:rPr>
                <w:b/>
                <w:spacing w:val="-5"/>
                <w:lang w:val="en-NZ"/>
              </w:rPr>
              <w:t xml:space="preserve"> </w:t>
            </w:r>
            <w:r w:rsidRPr="009740E3">
              <w:rPr>
                <w:b/>
                <w:lang w:val="en-NZ"/>
              </w:rPr>
              <w:t>–</w:t>
            </w:r>
            <w:r w:rsidRPr="009740E3">
              <w:rPr>
                <w:b/>
                <w:spacing w:val="-5"/>
                <w:lang w:val="en-NZ"/>
              </w:rPr>
              <w:t xml:space="preserve"> </w:t>
            </w:r>
            <w:r w:rsidRPr="009740E3">
              <w:rPr>
                <w:b/>
                <w:lang w:val="en-NZ"/>
              </w:rPr>
              <w:t>Te</w:t>
            </w:r>
            <w:r w:rsidRPr="009740E3">
              <w:rPr>
                <w:b/>
                <w:spacing w:val="-5"/>
                <w:lang w:val="en-NZ"/>
              </w:rPr>
              <w:t xml:space="preserve"> </w:t>
            </w:r>
            <w:r w:rsidRPr="009740E3">
              <w:rPr>
                <w:b/>
                <w:spacing w:val="-2"/>
                <w:lang w:val="en-NZ"/>
              </w:rPr>
              <w:t>Awamutu</w:t>
            </w:r>
          </w:p>
        </w:tc>
      </w:tr>
      <w:tr w:rsidR="00D839D2" w:rsidRPr="009740E3" w14:paraId="7046BEC6" w14:textId="77777777">
        <w:trPr>
          <w:trHeight w:val="719"/>
        </w:trPr>
        <w:tc>
          <w:tcPr>
            <w:tcW w:w="2874" w:type="dxa"/>
            <w:shd w:val="clear" w:color="auto" w:fill="BDBDBD"/>
          </w:tcPr>
          <w:p w14:paraId="7046BEC3" w14:textId="77777777" w:rsidR="00D839D2" w:rsidRPr="009740E3" w:rsidRDefault="009908D2">
            <w:pPr>
              <w:pStyle w:val="TableParagraph"/>
              <w:spacing w:before="66"/>
              <w:rPr>
                <w:b/>
                <w:i/>
                <w:lang w:val="en-NZ"/>
              </w:rPr>
            </w:pPr>
            <w:r w:rsidRPr="009740E3">
              <w:rPr>
                <w:b/>
                <w:i/>
                <w:spacing w:val="-2"/>
                <w:lang w:val="en-NZ"/>
              </w:rPr>
              <w:t>Whakatau</w:t>
            </w:r>
            <w:r w:rsidRPr="009740E3">
              <w:rPr>
                <w:b/>
                <w:i/>
                <w:spacing w:val="1"/>
                <w:lang w:val="en-NZ"/>
              </w:rPr>
              <w:t xml:space="preserve"> </w:t>
            </w:r>
            <w:r w:rsidRPr="009740E3">
              <w:rPr>
                <w:b/>
                <w:i/>
                <w:spacing w:val="-5"/>
                <w:lang w:val="en-NZ"/>
              </w:rPr>
              <w:t>ki</w:t>
            </w:r>
          </w:p>
          <w:p w14:paraId="7046BEC4" w14:textId="77777777" w:rsidR="00D839D2" w:rsidRPr="009740E3" w:rsidRDefault="009908D2">
            <w:pPr>
              <w:pStyle w:val="TableParagraph"/>
              <w:spacing w:before="48"/>
              <w:rPr>
                <w:i/>
                <w:lang w:val="en-NZ"/>
              </w:rPr>
            </w:pPr>
            <w:r w:rsidRPr="009740E3">
              <w:rPr>
                <w:i/>
                <w:spacing w:val="-2"/>
                <w:lang w:val="en-NZ"/>
              </w:rPr>
              <w:t>Reports</w:t>
            </w:r>
            <w:r w:rsidRPr="009740E3">
              <w:rPr>
                <w:i/>
                <w:lang w:val="en-NZ"/>
              </w:rPr>
              <w:t xml:space="preserve"> </w:t>
            </w:r>
            <w:r w:rsidRPr="009740E3">
              <w:rPr>
                <w:i/>
                <w:spacing w:val="-5"/>
                <w:lang w:val="en-NZ"/>
              </w:rPr>
              <w:t>to</w:t>
            </w:r>
          </w:p>
        </w:tc>
        <w:tc>
          <w:tcPr>
            <w:tcW w:w="7578" w:type="dxa"/>
            <w:gridSpan w:val="2"/>
          </w:tcPr>
          <w:p w14:paraId="7046BEC5" w14:textId="6E8A6773" w:rsidR="00D839D2" w:rsidRPr="009740E3" w:rsidRDefault="00820307">
            <w:pPr>
              <w:pStyle w:val="TableParagraph"/>
              <w:spacing w:before="224"/>
              <w:ind w:left="112"/>
              <w:rPr>
                <w:b/>
                <w:lang w:val="en-NZ"/>
              </w:rPr>
            </w:pPr>
            <w:r w:rsidRPr="009740E3">
              <w:rPr>
                <w:b/>
                <w:spacing w:val="-2"/>
                <w:lang w:val="en-NZ"/>
              </w:rPr>
              <w:t xml:space="preserve">Transformation Programme Director </w:t>
            </w:r>
          </w:p>
        </w:tc>
      </w:tr>
      <w:tr w:rsidR="00547B49" w:rsidRPr="009740E3" w14:paraId="06F1DCA4" w14:textId="77777777" w:rsidTr="00AA20CC">
        <w:trPr>
          <w:trHeight w:val="718"/>
        </w:trPr>
        <w:tc>
          <w:tcPr>
            <w:tcW w:w="2874" w:type="dxa"/>
            <w:shd w:val="clear" w:color="auto" w:fill="BDBDBD"/>
            <w:vAlign w:val="center"/>
          </w:tcPr>
          <w:p w14:paraId="603E38AD" w14:textId="4BD9C84F" w:rsidR="00547B49" w:rsidRPr="009740E3" w:rsidRDefault="00547B49" w:rsidP="00547B49">
            <w:pPr>
              <w:pStyle w:val="TableParagraph"/>
              <w:spacing w:before="66"/>
              <w:rPr>
                <w:b/>
                <w:i/>
                <w:lang w:val="en-NZ"/>
              </w:rPr>
            </w:pPr>
            <w:r w:rsidRPr="009F03EE">
              <w:rPr>
                <w:rFonts w:asciiTheme="minorHAnsi" w:hAnsiTheme="minorHAnsi" w:cstheme="minorBidi"/>
                <w:b/>
                <w:bCs/>
              </w:rPr>
              <w:t>Whakatau ki / Direct</w:t>
            </w:r>
            <w:r w:rsidRPr="009F03EE">
              <w:rPr>
                <w:rFonts w:asciiTheme="minorHAnsi" w:hAnsiTheme="minorHAnsi" w:cstheme="minorBidi"/>
                <w:b/>
                <w:bCs/>
                <w:spacing w:val="-8"/>
              </w:rPr>
              <w:t xml:space="preserve"> </w:t>
            </w:r>
            <w:r w:rsidRPr="009F03EE">
              <w:rPr>
                <w:rFonts w:asciiTheme="minorHAnsi" w:hAnsiTheme="minorHAnsi" w:cstheme="minorBidi"/>
                <w:b/>
                <w:bCs/>
              </w:rPr>
              <w:t>reports:</w:t>
            </w:r>
          </w:p>
        </w:tc>
        <w:tc>
          <w:tcPr>
            <w:tcW w:w="7578" w:type="dxa"/>
            <w:gridSpan w:val="2"/>
            <w:vAlign w:val="center"/>
          </w:tcPr>
          <w:p w14:paraId="4E1140DA" w14:textId="7CE66D71" w:rsidR="00547B49" w:rsidRPr="009740E3" w:rsidRDefault="00547B49" w:rsidP="00547B49">
            <w:pPr>
              <w:pStyle w:val="TableParagraph"/>
              <w:spacing w:before="224"/>
              <w:ind w:left="112"/>
              <w:rPr>
                <w:b/>
                <w:spacing w:val="-5"/>
                <w:lang w:val="en-NZ"/>
              </w:rPr>
            </w:pPr>
            <w:r>
              <w:rPr>
                <w:rFonts w:asciiTheme="minorHAnsi" w:hAnsiTheme="minorHAnsi" w:cstheme="minorBidi"/>
              </w:rPr>
              <w:t>0-2 TBC</w:t>
            </w:r>
          </w:p>
        </w:tc>
      </w:tr>
      <w:tr w:rsidR="00547B49" w:rsidRPr="009740E3" w14:paraId="7046BECA" w14:textId="77777777">
        <w:trPr>
          <w:trHeight w:val="718"/>
        </w:trPr>
        <w:tc>
          <w:tcPr>
            <w:tcW w:w="2874" w:type="dxa"/>
            <w:shd w:val="clear" w:color="auto" w:fill="BDBDBD"/>
          </w:tcPr>
          <w:p w14:paraId="7046BEC7" w14:textId="77777777" w:rsidR="00547B49" w:rsidRPr="009740E3" w:rsidRDefault="00547B49" w:rsidP="00547B49">
            <w:pPr>
              <w:pStyle w:val="TableParagraph"/>
              <w:spacing w:before="66"/>
              <w:rPr>
                <w:b/>
                <w:i/>
                <w:lang w:val="en-NZ"/>
              </w:rPr>
            </w:pPr>
            <w:r w:rsidRPr="009740E3">
              <w:rPr>
                <w:b/>
                <w:i/>
                <w:lang w:val="en-NZ"/>
              </w:rPr>
              <w:t>Māka</w:t>
            </w:r>
            <w:r w:rsidRPr="009740E3">
              <w:rPr>
                <w:b/>
                <w:i/>
                <w:spacing w:val="-10"/>
                <w:lang w:val="en-NZ"/>
              </w:rPr>
              <w:t xml:space="preserve"> </w:t>
            </w:r>
            <w:r w:rsidRPr="009740E3">
              <w:rPr>
                <w:b/>
                <w:i/>
                <w:spacing w:val="-2"/>
                <w:lang w:val="en-NZ"/>
              </w:rPr>
              <w:t>Pūtea</w:t>
            </w:r>
          </w:p>
          <w:p w14:paraId="7046BEC8" w14:textId="77777777" w:rsidR="00547B49" w:rsidRPr="009740E3" w:rsidRDefault="00547B49" w:rsidP="00547B49">
            <w:pPr>
              <w:pStyle w:val="TableParagraph"/>
              <w:spacing w:before="48"/>
              <w:rPr>
                <w:i/>
                <w:lang w:val="en-NZ"/>
              </w:rPr>
            </w:pPr>
            <w:r w:rsidRPr="009740E3">
              <w:rPr>
                <w:i/>
                <w:lang w:val="en-NZ"/>
              </w:rPr>
              <w:t>Salary</w:t>
            </w:r>
            <w:r w:rsidRPr="009740E3">
              <w:rPr>
                <w:i/>
                <w:spacing w:val="-8"/>
                <w:lang w:val="en-NZ"/>
              </w:rPr>
              <w:t xml:space="preserve"> </w:t>
            </w:r>
            <w:r w:rsidRPr="009740E3">
              <w:rPr>
                <w:i/>
                <w:spacing w:val="-2"/>
                <w:lang w:val="en-NZ"/>
              </w:rPr>
              <w:t>Grade</w:t>
            </w:r>
          </w:p>
        </w:tc>
        <w:tc>
          <w:tcPr>
            <w:tcW w:w="7578" w:type="dxa"/>
            <w:gridSpan w:val="2"/>
          </w:tcPr>
          <w:p w14:paraId="7046BEC9" w14:textId="77777777" w:rsidR="00547B49" w:rsidRPr="009740E3" w:rsidRDefault="00547B49" w:rsidP="00547B49">
            <w:pPr>
              <w:pStyle w:val="TableParagraph"/>
              <w:spacing w:before="224"/>
              <w:ind w:left="112"/>
              <w:rPr>
                <w:b/>
                <w:lang w:val="en-NZ"/>
              </w:rPr>
            </w:pPr>
            <w:r w:rsidRPr="009740E3">
              <w:rPr>
                <w:b/>
                <w:spacing w:val="-5"/>
                <w:lang w:val="en-NZ"/>
              </w:rPr>
              <w:t>TBA</w:t>
            </w:r>
          </w:p>
        </w:tc>
      </w:tr>
      <w:tr w:rsidR="00547B49" w:rsidRPr="009740E3" w14:paraId="7046BECE" w14:textId="77777777">
        <w:trPr>
          <w:trHeight w:val="721"/>
        </w:trPr>
        <w:tc>
          <w:tcPr>
            <w:tcW w:w="2874" w:type="dxa"/>
            <w:shd w:val="clear" w:color="auto" w:fill="BDBDBD"/>
          </w:tcPr>
          <w:p w14:paraId="7046BECB" w14:textId="77777777" w:rsidR="00547B49" w:rsidRPr="009740E3" w:rsidRDefault="00547B49" w:rsidP="00547B49">
            <w:pPr>
              <w:pStyle w:val="TableParagraph"/>
              <w:spacing w:before="67"/>
              <w:rPr>
                <w:b/>
                <w:i/>
                <w:lang w:val="en-NZ"/>
              </w:rPr>
            </w:pPr>
            <w:r w:rsidRPr="009740E3">
              <w:rPr>
                <w:b/>
                <w:i/>
                <w:lang w:val="en-NZ"/>
              </w:rPr>
              <w:t>Wā</w:t>
            </w:r>
            <w:r w:rsidRPr="009740E3">
              <w:rPr>
                <w:b/>
                <w:i/>
                <w:spacing w:val="-7"/>
                <w:lang w:val="en-NZ"/>
              </w:rPr>
              <w:t xml:space="preserve"> </w:t>
            </w:r>
            <w:r w:rsidRPr="009740E3">
              <w:rPr>
                <w:b/>
                <w:i/>
                <w:spacing w:val="-2"/>
                <w:lang w:val="en-NZ"/>
              </w:rPr>
              <w:t>Roanga</w:t>
            </w:r>
          </w:p>
          <w:p w14:paraId="7046BECC" w14:textId="77777777" w:rsidR="00547B49" w:rsidRPr="009740E3" w:rsidRDefault="00547B49" w:rsidP="00547B49">
            <w:pPr>
              <w:pStyle w:val="TableParagraph"/>
              <w:spacing w:before="51"/>
              <w:rPr>
                <w:i/>
                <w:lang w:val="en-NZ"/>
              </w:rPr>
            </w:pPr>
            <w:r w:rsidRPr="009740E3">
              <w:rPr>
                <w:i/>
                <w:spacing w:val="-2"/>
                <w:lang w:val="en-NZ"/>
              </w:rPr>
              <w:t>Tenure</w:t>
            </w:r>
          </w:p>
        </w:tc>
        <w:tc>
          <w:tcPr>
            <w:tcW w:w="7578" w:type="dxa"/>
            <w:gridSpan w:val="2"/>
          </w:tcPr>
          <w:p w14:paraId="7046BECD" w14:textId="11DAE26F" w:rsidR="00547B49" w:rsidRPr="009740E3" w:rsidRDefault="00547B49" w:rsidP="00547B49">
            <w:pPr>
              <w:pStyle w:val="TableParagraph"/>
              <w:spacing w:before="223"/>
              <w:ind w:left="112"/>
              <w:rPr>
                <w:b/>
                <w:lang w:val="en-NZ"/>
              </w:rPr>
            </w:pPr>
            <w:r w:rsidRPr="009740E3">
              <w:rPr>
                <w:b/>
                <w:spacing w:val="-2"/>
                <w:lang w:val="en-NZ"/>
              </w:rPr>
              <w:t>Two-year</w:t>
            </w:r>
            <w:r w:rsidRPr="009740E3">
              <w:rPr>
                <w:b/>
                <w:spacing w:val="-9"/>
                <w:lang w:val="en-NZ"/>
              </w:rPr>
              <w:t xml:space="preserve"> </w:t>
            </w:r>
            <w:r w:rsidRPr="009740E3">
              <w:rPr>
                <w:b/>
                <w:spacing w:val="-2"/>
                <w:lang w:val="en-NZ"/>
              </w:rPr>
              <w:t>Fixed</w:t>
            </w:r>
            <w:r w:rsidRPr="009740E3">
              <w:rPr>
                <w:b/>
                <w:spacing w:val="-8"/>
                <w:lang w:val="en-NZ"/>
              </w:rPr>
              <w:t xml:space="preserve"> </w:t>
            </w:r>
            <w:r w:rsidRPr="009740E3">
              <w:rPr>
                <w:b/>
                <w:spacing w:val="-4"/>
                <w:lang w:val="en-NZ"/>
              </w:rPr>
              <w:t>Term</w:t>
            </w:r>
          </w:p>
        </w:tc>
      </w:tr>
      <w:tr w:rsidR="00547B49" w:rsidRPr="009740E3" w14:paraId="7046BEE4" w14:textId="77777777">
        <w:trPr>
          <w:trHeight w:val="2970"/>
        </w:trPr>
        <w:tc>
          <w:tcPr>
            <w:tcW w:w="2874" w:type="dxa"/>
            <w:shd w:val="clear" w:color="auto" w:fill="BDBDBD"/>
          </w:tcPr>
          <w:p w14:paraId="7046BECF" w14:textId="77777777" w:rsidR="00547B49" w:rsidRPr="009740E3" w:rsidRDefault="00547B49" w:rsidP="00547B49">
            <w:pPr>
              <w:pStyle w:val="TableParagraph"/>
              <w:ind w:left="0"/>
              <w:rPr>
                <w:i/>
                <w:lang w:val="en-NZ"/>
              </w:rPr>
            </w:pPr>
          </w:p>
          <w:p w14:paraId="7046BED0" w14:textId="77777777" w:rsidR="00547B49" w:rsidRPr="009740E3" w:rsidRDefault="00547B49" w:rsidP="00547B49">
            <w:pPr>
              <w:pStyle w:val="TableParagraph"/>
              <w:ind w:left="0"/>
              <w:rPr>
                <w:i/>
                <w:lang w:val="en-NZ"/>
              </w:rPr>
            </w:pPr>
          </w:p>
          <w:p w14:paraId="7046BED1" w14:textId="77777777" w:rsidR="00547B49" w:rsidRPr="009740E3" w:rsidRDefault="00547B49" w:rsidP="00547B49">
            <w:pPr>
              <w:pStyle w:val="TableParagraph"/>
              <w:ind w:left="0"/>
              <w:rPr>
                <w:i/>
                <w:lang w:val="en-NZ"/>
              </w:rPr>
            </w:pPr>
          </w:p>
          <w:p w14:paraId="7046BED2" w14:textId="77777777" w:rsidR="00547B49" w:rsidRPr="009740E3" w:rsidRDefault="00547B49" w:rsidP="00547B49">
            <w:pPr>
              <w:pStyle w:val="TableParagraph"/>
              <w:spacing w:before="21"/>
              <w:ind w:left="0"/>
              <w:rPr>
                <w:i/>
                <w:lang w:val="en-NZ"/>
              </w:rPr>
            </w:pPr>
          </w:p>
          <w:p w14:paraId="7046BED3" w14:textId="77777777" w:rsidR="00547B49" w:rsidRPr="009740E3" w:rsidRDefault="00547B49" w:rsidP="00547B49">
            <w:pPr>
              <w:pStyle w:val="TableParagraph"/>
              <w:rPr>
                <w:b/>
                <w:i/>
                <w:lang w:val="en-NZ"/>
              </w:rPr>
            </w:pPr>
            <w:r w:rsidRPr="009740E3">
              <w:rPr>
                <w:b/>
                <w:i/>
                <w:lang w:val="en-NZ"/>
              </w:rPr>
              <w:t>Ngā</w:t>
            </w:r>
            <w:r w:rsidRPr="009740E3">
              <w:rPr>
                <w:b/>
                <w:i/>
                <w:spacing w:val="-9"/>
                <w:lang w:val="en-NZ"/>
              </w:rPr>
              <w:t xml:space="preserve"> </w:t>
            </w:r>
            <w:r w:rsidRPr="009740E3">
              <w:rPr>
                <w:b/>
                <w:i/>
                <w:lang w:val="en-NZ"/>
              </w:rPr>
              <w:t>Rōpu</w:t>
            </w:r>
            <w:r w:rsidRPr="009740E3">
              <w:rPr>
                <w:b/>
                <w:i/>
                <w:spacing w:val="-6"/>
                <w:lang w:val="en-NZ"/>
              </w:rPr>
              <w:t xml:space="preserve"> </w:t>
            </w:r>
            <w:r w:rsidRPr="009740E3">
              <w:rPr>
                <w:b/>
                <w:i/>
                <w:spacing w:val="-2"/>
                <w:lang w:val="en-NZ"/>
              </w:rPr>
              <w:t>Whaihua</w:t>
            </w:r>
          </w:p>
          <w:p w14:paraId="7046BED4" w14:textId="7D1E831C" w:rsidR="00547B49" w:rsidRPr="009740E3" w:rsidRDefault="00547B49" w:rsidP="00547B49">
            <w:pPr>
              <w:pStyle w:val="TableParagraph"/>
              <w:spacing w:before="87"/>
              <w:rPr>
                <w:i/>
                <w:lang w:val="en-NZ"/>
              </w:rPr>
            </w:pPr>
            <w:r>
              <w:rPr>
                <w:i/>
                <w:spacing w:val="-2"/>
                <w:lang w:val="en-NZ"/>
              </w:rPr>
              <w:t xml:space="preserve">Key </w:t>
            </w:r>
            <w:r w:rsidRPr="009740E3">
              <w:rPr>
                <w:i/>
                <w:spacing w:val="-2"/>
                <w:lang w:val="en-NZ"/>
              </w:rPr>
              <w:t>Relationships</w:t>
            </w:r>
          </w:p>
        </w:tc>
        <w:tc>
          <w:tcPr>
            <w:tcW w:w="3642" w:type="dxa"/>
          </w:tcPr>
          <w:p w14:paraId="7046BED5" w14:textId="77777777" w:rsidR="00547B49" w:rsidRPr="009740E3" w:rsidRDefault="00547B49" w:rsidP="00547B49">
            <w:pPr>
              <w:pStyle w:val="TableParagraph"/>
              <w:spacing w:before="5"/>
              <w:ind w:left="112"/>
              <w:rPr>
                <w:lang w:val="en-NZ"/>
              </w:rPr>
            </w:pPr>
            <w:r w:rsidRPr="009740E3">
              <w:rPr>
                <w:spacing w:val="-2"/>
                <w:u w:val="single"/>
                <w:lang w:val="en-NZ"/>
              </w:rPr>
              <w:t>Internal</w:t>
            </w:r>
          </w:p>
          <w:p w14:paraId="7046BED6" w14:textId="77777777" w:rsidR="00547B49" w:rsidRPr="009740E3" w:rsidRDefault="00547B49" w:rsidP="00547B49">
            <w:pPr>
              <w:pStyle w:val="TableParagraph"/>
              <w:numPr>
                <w:ilvl w:val="0"/>
                <w:numId w:val="23"/>
              </w:numPr>
              <w:tabs>
                <w:tab w:val="left" w:pos="470"/>
              </w:tabs>
              <w:spacing w:before="92"/>
              <w:rPr>
                <w:rFonts w:ascii="Symbol" w:hAnsi="Symbol"/>
                <w:sz w:val="21"/>
                <w:lang w:val="en-NZ"/>
              </w:rPr>
            </w:pPr>
            <w:r w:rsidRPr="009740E3">
              <w:rPr>
                <w:spacing w:val="-2"/>
                <w:sz w:val="21"/>
                <w:lang w:val="en-NZ"/>
              </w:rPr>
              <w:t>Kaiwhakatere</w:t>
            </w:r>
          </w:p>
          <w:p w14:paraId="7046BED7" w14:textId="77777777" w:rsidR="00547B49" w:rsidRPr="009740E3" w:rsidRDefault="00547B49" w:rsidP="00547B49">
            <w:pPr>
              <w:pStyle w:val="TableParagraph"/>
              <w:numPr>
                <w:ilvl w:val="0"/>
                <w:numId w:val="23"/>
              </w:numPr>
              <w:tabs>
                <w:tab w:val="left" w:pos="470"/>
              </w:tabs>
              <w:spacing w:before="96"/>
              <w:rPr>
                <w:rFonts w:ascii="Symbol" w:hAnsi="Symbol"/>
                <w:sz w:val="21"/>
                <w:lang w:val="en-NZ"/>
              </w:rPr>
            </w:pPr>
            <w:r w:rsidRPr="009740E3">
              <w:rPr>
                <w:sz w:val="21"/>
                <w:lang w:val="en-NZ"/>
              </w:rPr>
              <w:t>Ngā</w:t>
            </w:r>
            <w:r w:rsidRPr="009740E3">
              <w:rPr>
                <w:spacing w:val="-1"/>
                <w:sz w:val="21"/>
                <w:lang w:val="en-NZ"/>
              </w:rPr>
              <w:t xml:space="preserve"> </w:t>
            </w:r>
            <w:r w:rsidRPr="009740E3">
              <w:rPr>
                <w:spacing w:val="-2"/>
                <w:sz w:val="21"/>
                <w:lang w:val="en-NZ"/>
              </w:rPr>
              <w:t>Pouwhakahaere</w:t>
            </w:r>
          </w:p>
          <w:p w14:paraId="7046BED8" w14:textId="77777777" w:rsidR="00547B49" w:rsidRPr="009740E3" w:rsidRDefault="00547B49" w:rsidP="00547B49">
            <w:pPr>
              <w:pStyle w:val="TableParagraph"/>
              <w:numPr>
                <w:ilvl w:val="0"/>
                <w:numId w:val="23"/>
              </w:numPr>
              <w:tabs>
                <w:tab w:val="left" w:pos="470"/>
              </w:tabs>
              <w:spacing w:before="100"/>
              <w:ind w:hanging="362"/>
              <w:rPr>
                <w:rFonts w:ascii="Symbol" w:hAnsi="Symbol"/>
                <w:sz w:val="21"/>
                <w:lang w:val="en-NZ"/>
              </w:rPr>
            </w:pPr>
            <w:r w:rsidRPr="009740E3">
              <w:rPr>
                <w:spacing w:val="-2"/>
                <w:sz w:val="21"/>
                <w:lang w:val="en-NZ"/>
              </w:rPr>
              <w:t>Te</w:t>
            </w:r>
            <w:r w:rsidRPr="009740E3">
              <w:rPr>
                <w:spacing w:val="-3"/>
                <w:sz w:val="21"/>
                <w:lang w:val="en-NZ"/>
              </w:rPr>
              <w:t xml:space="preserve"> </w:t>
            </w:r>
            <w:r w:rsidRPr="009740E3">
              <w:rPr>
                <w:spacing w:val="-2"/>
                <w:sz w:val="21"/>
                <w:lang w:val="en-NZ"/>
              </w:rPr>
              <w:t>Mana</w:t>
            </w:r>
            <w:r w:rsidRPr="009740E3">
              <w:rPr>
                <w:spacing w:val="-3"/>
                <w:sz w:val="21"/>
                <w:lang w:val="en-NZ"/>
              </w:rPr>
              <w:t xml:space="preserve"> </w:t>
            </w:r>
            <w:r w:rsidRPr="009740E3">
              <w:rPr>
                <w:spacing w:val="-2"/>
                <w:sz w:val="21"/>
                <w:lang w:val="en-NZ"/>
              </w:rPr>
              <w:t>Whakahaere</w:t>
            </w:r>
            <w:r w:rsidRPr="009740E3">
              <w:rPr>
                <w:spacing w:val="-1"/>
                <w:sz w:val="21"/>
                <w:lang w:val="en-NZ"/>
              </w:rPr>
              <w:t xml:space="preserve"> </w:t>
            </w:r>
            <w:r w:rsidRPr="009740E3">
              <w:rPr>
                <w:spacing w:val="-5"/>
                <w:sz w:val="21"/>
                <w:lang w:val="en-NZ"/>
              </w:rPr>
              <w:t>and</w:t>
            </w:r>
          </w:p>
          <w:p w14:paraId="7046BED9" w14:textId="77777777" w:rsidR="00547B49" w:rsidRPr="009740E3" w:rsidRDefault="00547B49" w:rsidP="00547B49">
            <w:pPr>
              <w:pStyle w:val="TableParagraph"/>
              <w:spacing w:before="40"/>
              <w:ind w:left="470"/>
              <w:rPr>
                <w:sz w:val="21"/>
                <w:lang w:val="en-NZ"/>
              </w:rPr>
            </w:pPr>
            <w:r w:rsidRPr="009740E3">
              <w:rPr>
                <w:sz w:val="21"/>
                <w:lang w:val="en-NZ"/>
              </w:rPr>
              <w:t>Governance</w:t>
            </w:r>
            <w:r w:rsidRPr="009740E3">
              <w:rPr>
                <w:spacing w:val="-5"/>
                <w:sz w:val="21"/>
                <w:lang w:val="en-NZ"/>
              </w:rPr>
              <w:t xml:space="preserve"> </w:t>
            </w:r>
            <w:r w:rsidRPr="009740E3">
              <w:rPr>
                <w:spacing w:val="-2"/>
                <w:sz w:val="21"/>
                <w:lang w:val="en-NZ"/>
              </w:rPr>
              <w:t>committees</w:t>
            </w:r>
          </w:p>
          <w:p w14:paraId="7046BEDA" w14:textId="77777777" w:rsidR="00547B49" w:rsidRPr="009740E3" w:rsidRDefault="00547B49" w:rsidP="00547B49">
            <w:pPr>
              <w:pStyle w:val="TableParagraph"/>
              <w:numPr>
                <w:ilvl w:val="0"/>
                <w:numId w:val="23"/>
              </w:numPr>
              <w:tabs>
                <w:tab w:val="left" w:pos="470"/>
              </w:tabs>
              <w:spacing w:before="98"/>
              <w:ind w:right="311" w:hanging="361"/>
              <w:rPr>
                <w:rFonts w:ascii="Symbol" w:hAnsi="Symbol"/>
                <w:lang w:val="en-NZ"/>
              </w:rPr>
            </w:pPr>
            <w:r w:rsidRPr="009740E3">
              <w:rPr>
                <w:sz w:val="21"/>
                <w:lang w:val="en-NZ"/>
              </w:rPr>
              <w:t>TPT</w:t>
            </w:r>
            <w:r w:rsidRPr="009740E3">
              <w:rPr>
                <w:spacing w:val="-10"/>
                <w:sz w:val="21"/>
                <w:lang w:val="en-NZ"/>
              </w:rPr>
              <w:t xml:space="preserve"> </w:t>
            </w:r>
            <w:r w:rsidRPr="009740E3">
              <w:rPr>
                <w:sz w:val="21"/>
                <w:lang w:val="en-NZ"/>
              </w:rPr>
              <w:t>Office</w:t>
            </w:r>
            <w:r w:rsidRPr="009740E3">
              <w:rPr>
                <w:spacing w:val="-10"/>
                <w:sz w:val="21"/>
                <w:lang w:val="en-NZ"/>
              </w:rPr>
              <w:t xml:space="preserve"> </w:t>
            </w:r>
            <w:r w:rsidRPr="009740E3">
              <w:rPr>
                <w:sz w:val="21"/>
                <w:lang w:val="en-NZ"/>
              </w:rPr>
              <w:t>dedicated</w:t>
            </w:r>
            <w:r w:rsidRPr="009740E3">
              <w:rPr>
                <w:spacing w:val="-10"/>
                <w:sz w:val="21"/>
                <w:lang w:val="en-NZ"/>
              </w:rPr>
              <w:t xml:space="preserve"> </w:t>
            </w:r>
            <w:r w:rsidRPr="009740E3">
              <w:rPr>
                <w:sz w:val="21"/>
                <w:lang w:val="en-NZ"/>
              </w:rPr>
              <w:t>and</w:t>
            </w:r>
            <w:r w:rsidRPr="009740E3">
              <w:rPr>
                <w:spacing w:val="-10"/>
                <w:sz w:val="21"/>
                <w:lang w:val="en-NZ"/>
              </w:rPr>
              <w:t xml:space="preserve"> </w:t>
            </w:r>
            <w:r w:rsidRPr="009740E3">
              <w:rPr>
                <w:sz w:val="21"/>
                <w:lang w:val="en-NZ"/>
              </w:rPr>
              <w:t xml:space="preserve">support </w:t>
            </w:r>
            <w:r w:rsidRPr="009740E3">
              <w:rPr>
                <w:spacing w:val="-2"/>
                <w:sz w:val="21"/>
                <w:lang w:val="en-NZ"/>
              </w:rPr>
              <w:t>kaimahi</w:t>
            </w:r>
          </w:p>
          <w:p w14:paraId="7046BEDB" w14:textId="77777777" w:rsidR="00547B49" w:rsidRPr="009740E3" w:rsidRDefault="00547B49" w:rsidP="00547B49">
            <w:pPr>
              <w:pStyle w:val="TableParagraph"/>
              <w:numPr>
                <w:ilvl w:val="0"/>
                <w:numId w:val="23"/>
              </w:numPr>
              <w:tabs>
                <w:tab w:val="left" w:pos="470"/>
              </w:tabs>
              <w:spacing w:before="61"/>
              <w:rPr>
                <w:rFonts w:ascii="Symbol" w:hAnsi="Symbol"/>
                <w:lang w:val="en-NZ"/>
              </w:rPr>
            </w:pPr>
            <w:r w:rsidRPr="009740E3">
              <w:rPr>
                <w:spacing w:val="-2"/>
                <w:sz w:val="21"/>
                <w:lang w:val="en-NZ"/>
              </w:rPr>
              <w:t>Directors</w:t>
            </w:r>
          </w:p>
          <w:p w14:paraId="7046BEDC" w14:textId="77777777" w:rsidR="00547B49" w:rsidRPr="009740E3" w:rsidRDefault="00547B49" w:rsidP="00547B49">
            <w:pPr>
              <w:pStyle w:val="TableParagraph"/>
              <w:numPr>
                <w:ilvl w:val="0"/>
                <w:numId w:val="23"/>
              </w:numPr>
              <w:tabs>
                <w:tab w:val="left" w:pos="470"/>
              </w:tabs>
              <w:spacing w:before="61" w:line="259" w:lineRule="exact"/>
              <w:rPr>
                <w:rFonts w:ascii="Symbol" w:hAnsi="Symbol"/>
                <w:lang w:val="en-NZ"/>
              </w:rPr>
            </w:pPr>
            <w:r w:rsidRPr="009740E3">
              <w:rPr>
                <w:spacing w:val="-2"/>
                <w:sz w:val="21"/>
                <w:lang w:val="en-NZ"/>
              </w:rPr>
              <w:t>Kaimahi</w:t>
            </w:r>
          </w:p>
        </w:tc>
        <w:tc>
          <w:tcPr>
            <w:tcW w:w="3936" w:type="dxa"/>
          </w:tcPr>
          <w:p w14:paraId="7046BEDD" w14:textId="77777777" w:rsidR="00547B49" w:rsidRPr="009740E3" w:rsidRDefault="00547B49" w:rsidP="00547B49">
            <w:pPr>
              <w:pStyle w:val="TableParagraph"/>
              <w:spacing w:before="5"/>
              <w:rPr>
                <w:lang w:val="en-NZ"/>
              </w:rPr>
            </w:pPr>
            <w:r w:rsidRPr="009740E3">
              <w:rPr>
                <w:spacing w:val="-2"/>
                <w:u w:val="single"/>
                <w:lang w:val="en-NZ"/>
              </w:rPr>
              <w:t>External</w:t>
            </w:r>
          </w:p>
          <w:p w14:paraId="7046BEDE" w14:textId="77777777" w:rsidR="00547B49" w:rsidRPr="009740E3" w:rsidRDefault="00547B49" w:rsidP="00547B49">
            <w:pPr>
              <w:pStyle w:val="TableParagraph"/>
              <w:numPr>
                <w:ilvl w:val="0"/>
                <w:numId w:val="22"/>
              </w:numPr>
              <w:tabs>
                <w:tab w:val="left" w:pos="608"/>
              </w:tabs>
              <w:spacing w:before="92"/>
              <w:rPr>
                <w:rFonts w:ascii="Symbol" w:hAnsi="Symbol"/>
                <w:sz w:val="21"/>
                <w:lang w:val="en-NZ"/>
              </w:rPr>
            </w:pPr>
            <w:r w:rsidRPr="009740E3">
              <w:rPr>
                <w:spacing w:val="-2"/>
                <w:sz w:val="21"/>
                <w:lang w:val="en-NZ"/>
              </w:rPr>
              <w:t>Consultants</w:t>
            </w:r>
          </w:p>
          <w:p w14:paraId="7046BEDF" w14:textId="77777777" w:rsidR="00547B49" w:rsidRPr="009740E3" w:rsidRDefault="00547B49" w:rsidP="00547B49">
            <w:pPr>
              <w:pStyle w:val="TableParagraph"/>
              <w:numPr>
                <w:ilvl w:val="0"/>
                <w:numId w:val="22"/>
              </w:numPr>
              <w:tabs>
                <w:tab w:val="left" w:pos="608"/>
              </w:tabs>
              <w:spacing w:before="157"/>
              <w:ind w:hanging="362"/>
              <w:rPr>
                <w:rFonts w:ascii="Symbol" w:hAnsi="Symbol"/>
                <w:sz w:val="21"/>
                <w:lang w:val="en-NZ"/>
              </w:rPr>
            </w:pPr>
            <w:r w:rsidRPr="009740E3">
              <w:rPr>
                <w:spacing w:val="-2"/>
                <w:sz w:val="21"/>
                <w:lang w:val="en-NZ"/>
              </w:rPr>
              <w:t>External</w:t>
            </w:r>
            <w:r w:rsidRPr="009740E3">
              <w:rPr>
                <w:spacing w:val="3"/>
                <w:sz w:val="21"/>
                <w:lang w:val="en-NZ"/>
              </w:rPr>
              <w:t xml:space="preserve"> </w:t>
            </w:r>
            <w:r w:rsidRPr="009740E3">
              <w:rPr>
                <w:spacing w:val="-2"/>
                <w:sz w:val="21"/>
                <w:lang w:val="en-NZ"/>
              </w:rPr>
              <w:t>Stakeholders</w:t>
            </w:r>
            <w:r w:rsidRPr="009740E3">
              <w:rPr>
                <w:spacing w:val="2"/>
                <w:sz w:val="21"/>
                <w:lang w:val="en-NZ"/>
              </w:rPr>
              <w:t xml:space="preserve"> </w:t>
            </w:r>
            <w:r w:rsidRPr="009740E3">
              <w:rPr>
                <w:spacing w:val="-2"/>
                <w:sz w:val="21"/>
                <w:lang w:val="en-NZ"/>
              </w:rPr>
              <w:t>(Contractors</w:t>
            </w:r>
          </w:p>
          <w:p w14:paraId="7046BEE0" w14:textId="77777777" w:rsidR="00547B49" w:rsidRPr="009740E3" w:rsidRDefault="00547B49" w:rsidP="00547B49">
            <w:pPr>
              <w:pStyle w:val="TableParagraph"/>
              <w:spacing w:before="38"/>
              <w:ind w:left="607"/>
              <w:rPr>
                <w:sz w:val="21"/>
                <w:lang w:val="en-NZ"/>
              </w:rPr>
            </w:pPr>
            <w:r w:rsidRPr="009740E3">
              <w:rPr>
                <w:sz w:val="21"/>
                <w:lang w:val="en-NZ"/>
              </w:rPr>
              <w:t xml:space="preserve">and </w:t>
            </w:r>
            <w:r w:rsidRPr="009740E3">
              <w:rPr>
                <w:spacing w:val="-2"/>
                <w:sz w:val="21"/>
                <w:lang w:val="en-NZ"/>
              </w:rPr>
              <w:t>Suppliers)</w:t>
            </w:r>
          </w:p>
          <w:p w14:paraId="7046BEE1" w14:textId="77777777" w:rsidR="00547B49" w:rsidRPr="009740E3" w:rsidRDefault="00547B49" w:rsidP="00547B49">
            <w:pPr>
              <w:pStyle w:val="TableParagraph"/>
              <w:numPr>
                <w:ilvl w:val="0"/>
                <w:numId w:val="22"/>
              </w:numPr>
              <w:tabs>
                <w:tab w:val="left" w:pos="608"/>
              </w:tabs>
              <w:spacing w:before="138"/>
              <w:ind w:hanging="359"/>
              <w:rPr>
                <w:rFonts w:ascii="Symbol" w:hAnsi="Symbol"/>
                <w:sz w:val="21"/>
                <w:lang w:val="en-NZ"/>
              </w:rPr>
            </w:pPr>
            <w:r w:rsidRPr="009740E3">
              <w:rPr>
                <w:sz w:val="21"/>
                <w:lang w:val="en-NZ"/>
              </w:rPr>
              <w:t>Tauira,</w:t>
            </w:r>
            <w:r w:rsidRPr="009740E3">
              <w:rPr>
                <w:spacing w:val="-1"/>
                <w:sz w:val="21"/>
                <w:lang w:val="en-NZ"/>
              </w:rPr>
              <w:t xml:space="preserve"> </w:t>
            </w:r>
            <w:r w:rsidRPr="009740E3">
              <w:rPr>
                <w:sz w:val="21"/>
                <w:lang w:val="en-NZ"/>
              </w:rPr>
              <w:t>iwi,</w:t>
            </w:r>
            <w:r w:rsidRPr="009740E3">
              <w:rPr>
                <w:spacing w:val="-1"/>
                <w:sz w:val="21"/>
                <w:lang w:val="en-NZ"/>
              </w:rPr>
              <w:t xml:space="preserve"> </w:t>
            </w:r>
            <w:r w:rsidRPr="009740E3">
              <w:rPr>
                <w:sz w:val="21"/>
                <w:lang w:val="en-NZ"/>
              </w:rPr>
              <w:t>hapū</w:t>
            </w:r>
            <w:r w:rsidRPr="009740E3">
              <w:rPr>
                <w:spacing w:val="-1"/>
                <w:sz w:val="21"/>
                <w:lang w:val="en-NZ"/>
              </w:rPr>
              <w:t xml:space="preserve"> </w:t>
            </w:r>
            <w:r w:rsidRPr="009740E3">
              <w:rPr>
                <w:sz w:val="21"/>
                <w:lang w:val="en-NZ"/>
              </w:rPr>
              <w:t>and</w:t>
            </w:r>
            <w:r w:rsidRPr="009740E3">
              <w:rPr>
                <w:spacing w:val="-1"/>
                <w:sz w:val="21"/>
                <w:lang w:val="en-NZ"/>
              </w:rPr>
              <w:t xml:space="preserve"> </w:t>
            </w:r>
            <w:r w:rsidRPr="009740E3">
              <w:rPr>
                <w:spacing w:val="-2"/>
                <w:sz w:val="21"/>
                <w:lang w:val="en-NZ"/>
              </w:rPr>
              <w:t>whānau</w:t>
            </w:r>
          </w:p>
          <w:p w14:paraId="7046BEE2" w14:textId="77777777" w:rsidR="00547B49" w:rsidRPr="009740E3" w:rsidRDefault="00547B49" w:rsidP="00547B49">
            <w:pPr>
              <w:pStyle w:val="TableParagraph"/>
              <w:numPr>
                <w:ilvl w:val="0"/>
                <w:numId w:val="22"/>
              </w:numPr>
              <w:tabs>
                <w:tab w:val="left" w:pos="608"/>
              </w:tabs>
              <w:spacing w:before="99"/>
              <w:rPr>
                <w:rFonts w:ascii="Symbol" w:hAnsi="Symbol"/>
                <w:lang w:val="en-NZ"/>
              </w:rPr>
            </w:pPr>
            <w:r w:rsidRPr="009740E3">
              <w:rPr>
                <w:spacing w:val="-2"/>
                <w:sz w:val="21"/>
                <w:lang w:val="en-NZ"/>
              </w:rPr>
              <w:t>Relevant</w:t>
            </w:r>
            <w:r w:rsidRPr="009740E3">
              <w:rPr>
                <w:sz w:val="21"/>
                <w:lang w:val="en-NZ"/>
              </w:rPr>
              <w:t xml:space="preserve"> </w:t>
            </w:r>
            <w:r w:rsidRPr="009740E3">
              <w:rPr>
                <w:spacing w:val="-2"/>
                <w:sz w:val="21"/>
                <w:lang w:val="en-NZ"/>
              </w:rPr>
              <w:t>external</w:t>
            </w:r>
            <w:r w:rsidRPr="009740E3">
              <w:rPr>
                <w:spacing w:val="1"/>
                <w:sz w:val="21"/>
                <w:lang w:val="en-NZ"/>
              </w:rPr>
              <w:t xml:space="preserve"> </w:t>
            </w:r>
            <w:r w:rsidRPr="009740E3">
              <w:rPr>
                <w:spacing w:val="-2"/>
                <w:sz w:val="21"/>
                <w:lang w:val="en-NZ"/>
              </w:rPr>
              <w:t>agencies</w:t>
            </w:r>
            <w:r w:rsidRPr="009740E3">
              <w:rPr>
                <w:sz w:val="21"/>
                <w:lang w:val="en-NZ"/>
              </w:rPr>
              <w:t xml:space="preserve"> </w:t>
            </w:r>
            <w:r w:rsidRPr="009740E3">
              <w:rPr>
                <w:spacing w:val="-5"/>
                <w:sz w:val="21"/>
                <w:lang w:val="en-NZ"/>
              </w:rPr>
              <w:t>and</w:t>
            </w:r>
          </w:p>
          <w:p w14:paraId="7046BEE3" w14:textId="77777777" w:rsidR="00547B49" w:rsidRPr="009740E3" w:rsidRDefault="00547B49" w:rsidP="00547B49">
            <w:pPr>
              <w:pStyle w:val="TableParagraph"/>
              <w:spacing w:before="37"/>
              <w:ind w:left="607"/>
              <w:rPr>
                <w:sz w:val="21"/>
                <w:lang w:val="en-NZ"/>
              </w:rPr>
            </w:pPr>
            <w:r w:rsidRPr="009740E3">
              <w:rPr>
                <w:spacing w:val="-2"/>
                <w:sz w:val="21"/>
                <w:lang w:val="en-NZ"/>
              </w:rPr>
              <w:t>providers</w:t>
            </w:r>
            <w:r w:rsidRPr="009740E3">
              <w:rPr>
                <w:spacing w:val="-8"/>
                <w:sz w:val="21"/>
                <w:lang w:val="en-NZ"/>
              </w:rPr>
              <w:t xml:space="preserve"> </w:t>
            </w:r>
            <w:r w:rsidRPr="009740E3">
              <w:rPr>
                <w:spacing w:val="-2"/>
                <w:sz w:val="21"/>
                <w:lang w:val="en-NZ"/>
              </w:rPr>
              <w:t>(TEC,</w:t>
            </w:r>
            <w:r w:rsidRPr="009740E3">
              <w:rPr>
                <w:spacing w:val="-5"/>
                <w:sz w:val="21"/>
                <w:lang w:val="en-NZ"/>
              </w:rPr>
              <w:t xml:space="preserve"> </w:t>
            </w:r>
            <w:r w:rsidRPr="009740E3">
              <w:rPr>
                <w:spacing w:val="-2"/>
                <w:sz w:val="21"/>
                <w:lang w:val="en-NZ"/>
              </w:rPr>
              <w:t>MoE,</w:t>
            </w:r>
            <w:r w:rsidRPr="009740E3">
              <w:rPr>
                <w:spacing w:val="-4"/>
                <w:sz w:val="21"/>
                <w:lang w:val="en-NZ"/>
              </w:rPr>
              <w:t xml:space="preserve"> NZQA)</w:t>
            </w:r>
          </w:p>
        </w:tc>
      </w:tr>
    </w:tbl>
    <w:p w14:paraId="7046BEE5" w14:textId="77777777" w:rsidR="00D839D2" w:rsidRPr="009740E3" w:rsidRDefault="00D839D2">
      <w:pPr>
        <w:spacing w:before="15"/>
        <w:rPr>
          <w:i/>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D839D2" w:rsidRPr="009740E3" w14:paraId="7046BEE7" w14:textId="77777777">
        <w:trPr>
          <w:trHeight w:val="520"/>
        </w:trPr>
        <w:tc>
          <w:tcPr>
            <w:tcW w:w="10489" w:type="dxa"/>
            <w:shd w:val="clear" w:color="auto" w:fill="BDBDBD"/>
          </w:tcPr>
          <w:p w14:paraId="7046BEE6" w14:textId="77777777" w:rsidR="00D839D2" w:rsidRPr="009740E3" w:rsidRDefault="009908D2">
            <w:pPr>
              <w:pStyle w:val="TableParagraph"/>
              <w:spacing w:before="108"/>
              <w:rPr>
                <w:i/>
                <w:lang w:val="en-NZ"/>
              </w:rPr>
            </w:pPr>
            <w:r w:rsidRPr="009740E3">
              <w:rPr>
                <w:b/>
                <w:i/>
                <w:lang w:val="en-NZ"/>
              </w:rPr>
              <w:t>Pūtake</w:t>
            </w:r>
            <w:r w:rsidRPr="009740E3">
              <w:rPr>
                <w:b/>
                <w:i/>
                <w:spacing w:val="-11"/>
                <w:lang w:val="en-NZ"/>
              </w:rPr>
              <w:t xml:space="preserve"> </w:t>
            </w:r>
            <w:r w:rsidRPr="009740E3">
              <w:rPr>
                <w:b/>
                <w:i/>
                <w:lang w:val="en-NZ"/>
              </w:rPr>
              <w:t>Tūranga</w:t>
            </w:r>
            <w:r w:rsidRPr="009740E3">
              <w:rPr>
                <w:b/>
                <w:i/>
                <w:spacing w:val="36"/>
                <w:lang w:val="en-NZ"/>
              </w:rPr>
              <w:t xml:space="preserve"> </w:t>
            </w:r>
            <w:r w:rsidRPr="009740E3">
              <w:rPr>
                <w:b/>
                <w:i/>
                <w:lang w:val="en-NZ"/>
              </w:rPr>
              <w:t>-</w:t>
            </w:r>
            <w:r w:rsidRPr="009740E3">
              <w:rPr>
                <w:b/>
                <w:i/>
                <w:spacing w:val="-8"/>
                <w:lang w:val="en-NZ"/>
              </w:rPr>
              <w:t xml:space="preserve"> </w:t>
            </w:r>
            <w:r w:rsidRPr="009740E3">
              <w:rPr>
                <w:i/>
                <w:lang w:val="en-NZ"/>
              </w:rPr>
              <w:t>Role</w:t>
            </w:r>
            <w:r w:rsidRPr="009740E3">
              <w:rPr>
                <w:i/>
                <w:spacing w:val="-7"/>
                <w:lang w:val="en-NZ"/>
              </w:rPr>
              <w:t xml:space="preserve"> </w:t>
            </w:r>
            <w:r w:rsidRPr="009740E3">
              <w:rPr>
                <w:i/>
                <w:spacing w:val="-2"/>
                <w:lang w:val="en-NZ"/>
              </w:rPr>
              <w:t>Purpose</w:t>
            </w:r>
          </w:p>
        </w:tc>
      </w:tr>
      <w:tr w:rsidR="00D839D2" w:rsidRPr="009740E3" w14:paraId="7046BEEA" w14:textId="77777777" w:rsidTr="00E22B91">
        <w:trPr>
          <w:trHeight w:val="1448"/>
        </w:trPr>
        <w:tc>
          <w:tcPr>
            <w:tcW w:w="10489" w:type="dxa"/>
          </w:tcPr>
          <w:p w14:paraId="0EF85F19" w14:textId="1698B705" w:rsidR="00EE3BED" w:rsidRPr="0009427E" w:rsidRDefault="00EE3BED" w:rsidP="00EE3BED">
            <w:pPr>
              <w:spacing w:after="160" w:line="278" w:lineRule="auto"/>
            </w:pPr>
            <w:r w:rsidRPr="0009427E">
              <w:t xml:space="preserve">The </w:t>
            </w:r>
            <w:r w:rsidRPr="00AA20CC">
              <w:rPr>
                <w:sz w:val="21"/>
              </w:rPr>
              <w:t xml:space="preserve">Enterprise Change Manager is a senior strategic role within the Te Pae Tawhiti (TPT) Transformation Office at Te Wānanga o Aotearoa. It is responsible for driving and aligning change initiatives across the entire organisation that support the successful implementation of Te Pae Tawhiti 2030 – one of the most significant transformations in the history of Te Wānanga o Aotearoa.  Working across a broad portfolio of initiatives – including digital transformation, system and process redesign, organisational change, and improved experiences for kaimahi and tauira – the Enterprise Change Manager leads a team of change managers, working closely with senior leadership to embed a cohesive enterprise-wide change approach that is consistent yet adaptable to the needs of each initiative. Unlike operational or </w:t>
            </w:r>
            <w:r w:rsidR="00B27D81" w:rsidRPr="00AA20CC">
              <w:rPr>
                <w:sz w:val="21"/>
              </w:rPr>
              <w:t>HR-focused</w:t>
            </w:r>
            <w:r w:rsidRPr="00AA20CC">
              <w:rPr>
                <w:sz w:val="21"/>
              </w:rPr>
              <w:t xml:space="preserve"> change </w:t>
            </w:r>
            <w:r w:rsidRPr="00AA20CC">
              <w:rPr>
                <w:sz w:val="21"/>
              </w:rPr>
              <w:lastRenderedPageBreak/>
              <w:t>roles, this position concentrates on the overarching organisational impact and benefits realisation of change, guiding and integrating multiple workstreams to achieve sustained, enterprise-level transformation</w:t>
            </w:r>
            <w:r>
              <w:t xml:space="preserve">. </w:t>
            </w:r>
            <w:r w:rsidRPr="0009427E">
              <w:t xml:space="preserve"> </w:t>
            </w:r>
          </w:p>
          <w:p w14:paraId="0D37FFD9" w14:textId="77777777" w:rsidR="000D162B" w:rsidRPr="00EA7CAC" w:rsidRDefault="00D8351E" w:rsidP="000D162B">
            <w:pPr>
              <w:rPr>
                <w:rFonts w:asciiTheme="minorHAnsi" w:hAnsiTheme="minorHAnsi" w:cstheme="minorBidi"/>
              </w:rPr>
            </w:pPr>
            <w:r w:rsidRPr="009740E3">
              <w:rPr>
                <w:sz w:val="21"/>
              </w:rPr>
              <w:t>The Enterprise Change Manager operates distinctly from HR Change Readiness roles by focusing on the overarching strategic and organisational impact of change rather than individual or team-level readiness. This role provides leadership and oversight to ensure change is managed holistically, culturally aligned, and integrated across multiple workstreams.</w:t>
            </w:r>
            <w:r w:rsidR="000D162B">
              <w:rPr>
                <w:sz w:val="21"/>
              </w:rPr>
              <w:t xml:space="preserve"> </w:t>
            </w:r>
            <w:r w:rsidR="000D162B" w:rsidRPr="001837EB">
              <w:t xml:space="preserve">They </w:t>
            </w:r>
            <w:r w:rsidR="000D162B" w:rsidRPr="001837EB">
              <w:rPr>
                <w:rFonts w:asciiTheme="minorHAnsi" w:hAnsiTheme="minorHAnsi" w:cstheme="minorBidi"/>
              </w:rPr>
              <w:t>will ensure that enterprise-level change efforts are joined-up, timely, and authentically Māori – enabling transformation to land well across our diverse organisation. As a key enabler of Te Pae Tawhiti 2030, the Enterprise Change Manager will bring strategic foresight, systems thinking, and a deep understanding of te ao Māori to help our people understand, navigate, and participate in this journey of change. They will also help shape the systems, processes, and ways of working that embed a people-centred, sustainable approach to transformation across Te Wānanga o Aotearoa, now and into the future.</w:t>
            </w:r>
          </w:p>
          <w:p w14:paraId="7046BEE9" w14:textId="385ED697" w:rsidR="00463A75" w:rsidRPr="009740E3" w:rsidRDefault="00463A75" w:rsidP="00D8351E">
            <w:pPr>
              <w:pStyle w:val="TableParagraph"/>
              <w:ind w:left="4"/>
              <w:rPr>
                <w:sz w:val="21"/>
                <w:lang w:val="en-NZ"/>
              </w:rPr>
            </w:pPr>
          </w:p>
        </w:tc>
      </w:tr>
    </w:tbl>
    <w:p w14:paraId="7046BEEB" w14:textId="2D687FAE" w:rsidR="00E22B91" w:rsidRPr="009740E3" w:rsidRDefault="00E22B91">
      <w:pPr>
        <w:rPr>
          <w:sz w:val="21"/>
        </w:rPr>
      </w:pPr>
    </w:p>
    <w:p w14:paraId="1CF710A7" w14:textId="562EAB8D" w:rsidR="00E22B91" w:rsidRPr="009740E3" w:rsidRDefault="00E22B91">
      <w:pPr>
        <w:rPr>
          <w:sz w:val="21"/>
        </w:rPr>
      </w:pPr>
    </w:p>
    <w:p w14:paraId="72AE8D1D" w14:textId="77777777" w:rsidR="00D839D2" w:rsidRPr="009740E3" w:rsidRDefault="00D839D2">
      <w:pPr>
        <w:rPr>
          <w:sz w:val="21"/>
        </w:rPr>
        <w:sectPr w:rsidR="00D839D2" w:rsidRPr="009740E3">
          <w:footerReference w:type="default" r:id="rId11"/>
          <w:type w:val="continuous"/>
          <w:pgSz w:w="11910" w:h="16840"/>
          <w:pgMar w:top="600" w:right="460" w:bottom="1517" w:left="720" w:header="0" w:footer="692" w:gutter="0"/>
          <w:pgNumType w:start="1"/>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6300"/>
      </w:tblGrid>
      <w:tr w:rsidR="00D839D2" w:rsidRPr="009740E3" w14:paraId="7046BEEE" w14:textId="77777777" w:rsidTr="00C97607">
        <w:trPr>
          <w:trHeight w:val="446"/>
          <w:tblHeader/>
        </w:trPr>
        <w:tc>
          <w:tcPr>
            <w:tcW w:w="4140" w:type="dxa"/>
            <w:shd w:val="clear" w:color="auto" w:fill="BDBDBD"/>
          </w:tcPr>
          <w:p w14:paraId="7046BEEC" w14:textId="77777777" w:rsidR="00D839D2" w:rsidRPr="009740E3" w:rsidRDefault="009908D2">
            <w:pPr>
              <w:pStyle w:val="TableParagraph"/>
              <w:spacing w:before="67"/>
              <w:ind w:left="27"/>
              <w:jc w:val="center"/>
              <w:rPr>
                <w:b/>
                <w:lang w:val="en-NZ"/>
              </w:rPr>
            </w:pPr>
            <w:r w:rsidRPr="009740E3">
              <w:rPr>
                <w:b/>
                <w:lang w:val="en-NZ"/>
              </w:rPr>
              <w:t>Key</w:t>
            </w:r>
            <w:r w:rsidRPr="009740E3">
              <w:rPr>
                <w:b/>
                <w:spacing w:val="-7"/>
                <w:lang w:val="en-NZ"/>
              </w:rPr>
              <w:t xml:space="preserve"> </w:t>
            </w:r>
            <w:r w:rsidRPr="009740E3">
              <w:rPr>
                <w:b/>
                <w:spacing w:val="-2"/>
                <w:lang w:val="en-NZ"/>
              </w:rPr>
              <w:t>Objectives</w:t>
            </w:r>
          </w:p>
        </w:tc>
        <w:tc>
          <w:tcPr>
            <w:tcW w:w="6300" w:type="dxa"/>
            <w:shd w:val="clear" w:color="auto" w:fill="BDBDBD"/>
          </w:tcPr>
          <w:p w14:paraId="7046BEED" w14:textId="77777777" w:rsidR="00D839D2" w:rsidRPr="009740E3" w:rsidRDefault="009908D2">
            <w:pPr>
              <w:pStyle w:val="TableParagraph"/>
              <w:spacing w:before="37"/>
              <w:ind w:left="31"/>
              <w:jc w:val="center"/>
              <w:rPr>
                <w:b/>
                <w:lang w:val="en-NZ"/>
              </w:rPr>
            </w:pPr>
            <w:r w:rsidRPr="009740E3">
              <w:rPr>
                <w:b/>
                <w:lang w:val="en-NZ"/>
              </w:rPr>
              <w:t>Key</w:t>
            </w:r>
            <w:r w:rsidRPr="009740E3">
              <w:rPr>
                <w:b/>
                <w:spacing w:val="-7"/>
                <w:lang w:val="en-NZ"/>
              </w:rPr>
              <w:t xml:space="preserve"> </w:t>
            </w:r>
            <w:r w:rsidRPr="009740E3">
              <w:rPr>
                <w:b/>
                <w:spacing w:val="-2"/>
                <w:lang w:val="en-NZ"/>
              </w:rPr>
              <w:t>Accountabilities</w:t>
            </w:r>
          </w:p>
        </w:tc>
      </w:tr>
      <w:tr w:rsidR="00D839D2" w:rsidRPr="009740E3" w14:paraId="7046BEF9" w14:textId="77777777" w:rsidTr="00A57D82">
        <w:trPr>
          <w:trHeight w:val="2226"/>
        </w:trPr>
        <w:tc>
          <w:tcPr>
            <w:tcW w:w="4140" w:type="dxa"/>
          </w:tcPr>
          <w:p w14:paraId="7046BEEF" w14:textId="08E7C5DE" w:rsidR="00D839D2" w:rsidRPr="009740E3" w:rsidRDefault="00825289">
            <w:pPr>
              <w:pStyle w:val="TableParagraph"/>
              <w:spacing w:before="158" w:line="276" w:lineRule="auto"/>
              <w:ind w:left="115" w:right="409"/>
              <w:rPr>
                <w:b/>
                <w:lang w:val="en-NZ"/>
              </w:rPr>
            </w:pPr>
            <w:r w:rsidRPr="009740E3">
              <w:rPr>
                <w:b/>
                <w:color w:val="161616"/>
                <w:lang w:val="en-NZ"/>
              </w:rPr>
              <w:t>Enterprise Change Strategy</w:t>
            </w:r>
            <w:r w:rsidR="00A340E1" w:rsidRPr="009740E3">
              <w:rPr>
                <w:b/>
                <w:color w:val="161616"/>
                <w:lang w:val="en-NZ"/>
              </w:rPr>
              <w:t>:</w:t>
            </w:r>
          </w:p>
        </w:tc>
        <w:tc>
          <w:tcPr>
            <w:tcW w:w="6300" w:type="dxa"/>
          </w:tcPr>
          <w:p w14:paraId="6DE23D7E" w14:textId="3CD02607" w:rsidR="00825289" w:rsidRPr="009740E3" w:rsidRDefault="00825289" w:rsidP="00AA20CC">
            <w:pPr>
              <w:pStyle w:val="TableParagraph"/>
              <w:numPr>
                <w:ilvl w:val="0"/>
                <w:numId w:val="21"/>
              </w:numPr>
              <w:spacing w:before="118" w:line="273" w:lineRule="auto"/>
              <w:ind w:right="441"/>
              <w:rPr>
                <w:color w:val="161616"/>
                <w:lang w:val="en-NZ"/>
              </w:rPr>
            </w:pPr>
            <w:r w:rsidRPr="009740E3">
              <w:rPr>
                <w:color w:val="161616"/>
                <w:lang w:val="en-NZ"/>
              </w:rPr>
              <w:t>Develop and implement the enterprise-wide change management strategy t</w:t>
            </w:r>
            <w:r w:rsidR="00AD5249">
              <w:rPr>
                <w:color w:val="161616"/>
                <w:lang w:val="en-NZ"/>
              </w:rPr>
              <w:t>hat</w:t>
            </w:r>
            <w:r w:rsidRPr="009740E3">
              <w:rPr>
                <w:color w:val="161616"/>
                <w:lang w:val="en-NZ"/>
              </w:rPr>
              <w:t xml:space="preserve"> support</w:t>
            </w:r>
            <w:r w:rsidR="00AD5249">
              <w:rPr>
                <w:color w:val="161616"/>
                <w:lang w:val="en-NZ"/>
              </w:rPr>
              <w:t>s</w:t>
            </w:r>
            <w:r w:rsidRPr="009740E3">
              <w:rPr>
                <w:color w:val="161616"/>
                <w:lang w:val="en-NZ"/>
              </w:rPr>
              <w:t xml:space="preserve"> Te Pae Tawhiti transformation initiatives</w:t>
            </w:r>
            <w:r w:rsidR="004007FE">
              <w:rPr>
                <w:color w:val="161616"/>
                <w:lang w:val="en-NZ"/>
              </w:rPr>
              <w:t xml:space="preserve"> </w:t>
            </w:r>
            <w:r w:rsidR="004007FE">
              <w:t>and drives the organisation’s strategic objectives</w:t>
            </w:r>
            <w:r w:rsidRPr="009740E3">
              <w:rPr>
                <w:color w:val="161616"/>
                <w:lang w:val="en-NZ"/>
              </w:rPr>
              <w:t>.</w:t>
            </w:r>
          </w:p>
          <w:p w14:paraId="7B8A47ED" w14:textId="77777777" w:rsidR="00D57729" w:rsidRPr="0009427E" w:rsidRDefault="00825289" w:rsidP="00AA20CC">
            <w:pPr>
              <w:widowControl/>
              <w:numPr>
                <w:ilvl w:val="0"/>
                <w:numId w:val="27"/>
              </w:numPr>
              <w:autoSpaceDE/>
              <w:autoSpaceDN/>
              <w:spacing w:after="160" w:line="278" w:lineRule="auto"/>
              <w:ind w:left="475"/>
            </w:pPr>
            <w:r w:rsidRPr="009740E3">
              <w:rPr>
                <w:color w:val="161616"/>
              </w:rPr>
              <w:t>Align change strategies with organisational goals and Kaupapa Matua</w:t>
            </w:r>
            <w:r w:rsidR="00D57729">
              <w:t>, ensuring that all change activities support the vision and mission of Te Wānanga o Aotearoa</w:t>
            </w:r>
          </w:p>
          <w:p w14:paraId="7046BEF8" w14:textId="4F229249" w:rsidR="0028139D" w:rsidRPr="009740E3" w:rsidRDefault="00D57729" w:rsidP="00AA20CC">
            <w:pPr>
              <w:pStyle w:val="TableParagraph"/>
              <w:numPr>
                <w:ilvl w:val="0"/>
                <w:numId w:val="21"/>
              </w:numPr>
              <w:spacing w:before="118" w:line="273" w:lineRule="auto"/>
              <w:ind w:right="441"/>
              <w:rPr>
                <w:color w:val="161616"/>
                <w:lang w:val="en-NZ"/>
              </w:rPr>
            </w:pPr>
            <w:r>
              <w:t>Champion a consistent change management approach across a portfolio of programmes and projects</w:t>
            </w:r>
            <w:r w:rsidR="00825289" w:rsidRPr="009740E3">
              <w:rPr>
                <w:color w:val="161616"/>
                <w:lang w:val="en-NZ"/>
              </w:rPr>
              <w:t xml:space="preserve"> while adapting to the unique needs of each initiative.</w:t>
            </w:r>
          </w:p>
        </w:tc>
      </w:tr>
      <w:tr w:rsidR="00EF6730" w:rsidRPr="009740E3" w14:paraId="091016D5" w14:textId="77777777" w:rsidTr="00AA20CC">
        <w:trPr>
          <w:trHeight w:val="1092"/>
        </w:trPr>
        <w:tc>
          <w:tcPr>
            <w:tcW w:w="4140" w:type="dxa"/>
          </w:tcPr>
          <w:p w14:paraId="6251B748" w14:textId="07DD12C5" w:rsidR="00EF6730" w:rsidRPr="009740E3" w:rsidRDefault="00271C37" w:rsidP="00EF6730">
            <w:pPr>
              <w:pStyle w:val="TableParagraph"/>
              <w:spacing w:before="158" w:line="276" w:lineRule="auto"/>
              <w:ind w:left="115" w:right="409"/>
              <w:rPr>
                <w:b/>
                <w:color w:val="161616"/>
                <w:lang w:val="en-NZ"/>
              </w:rPr>
            </w:pPr>
            <w:r w:rsidRPr="009740E3">
              <w:rPr>
                <w:b/>
                <w:color w:val="161616"/>
                <w:lang w:val="en-NZ"/>
              </w:rPr>
              <w:t>Stakeholder Engagement and Alignment:</w:t>
            </w:r>
          </w:p>
        </w:tc>
        <w:tc>
          <w:tcPr>
            <w:tcW w:w="6300" w:type="dxa"/>
          </w:tcPr>
          <w:p w14:paraId="7F91B553" w14:textId="7FC57215" w:rsidR="00271C37" w:rsidRPr="009740E3" w:rsidRDefault="001C7DB8" w:rsidP="00AA20CC">
            <w:pPr>
              <w:pStyle w:val="TableParagraph"/>
              <w:numPr>
                <w:ilvl w:val="0"/>
                <w:numId w:val="21"/>
              </w:numPr>
              <w:spacing w:before="118" w:line="273" w:lineRule="auto"/>
              <w:ind w:right="441"/>
              <w:rPr>
                <w:color w:val="161616"/>
                <w:lang w:val="en-NZ"/>
              </w:rPr>
            </w:pPr>
            <w:r>
              <w:t xml:space="preserve">Engage stakeholders at all levels - </w:t>
            </w:r>
            <w:r>
              <w:rPr>
                <w:color w:val="161616"/>
                <w:lang w:val="en-NZ"/>
              </w:rPr>
              <w:t>i</w:t>
            </w:r>
            <w:r w:rsidR="00271C37" w:rsidRPr="009740E3">
              <w:rPr>
                <w:color w:val="161616"/>
                <w:lang w:val="en-NZ"/>
              </w:rPr>
              <w:t xml:space="preserve">dentify, analyse, and </w:t>
            </w:r>
            <w:r w:rsidR="0069515E">
              <w:t>actively involve internal and external</w:t>
            </w:r>
            <w:r w:rsidR="0069515E" w:rsidRPr="0009427E">
              <w:t xml:space="preserve"> </w:t>
            </w:r>
            <w:r w:rsidR="00271C37" w:rsidRPr="009740E3">
              <w:rPr>
                <w:color w:val="161616"/>
                <w:lang w:val="en-NZ"/>
              </w:rPr>
              <w:t xml:space="preserve">stakeholders across all levels of the organisation to </w:t>
            </w:r>
            <w:r w:rsidR="0069515E">
              <w:rPr>
                <w:color w:val="161616"/>
                <w:lang w:val="en-NZ"/>
              </w:rPr>
              <w:t>build</w:t>
            </w:r>
            <w:r w:rsidR="0069515E" w:rsidRPr="009740E3">
              <w:rPr>
                <w:color w:val="161616"/>
                <w:lang w:val="en-NZ"/>
              </w:rPr>
              <w:t xml:space="preserve"> </w:t>
            </w:r>
            <w:r w:rsidR="00271C37" w:rsidRPr="009740E3">
              <w:rPr>
                <w:color w:val="161616"/>
                <w:lang w:val="en-NZ"/>
              </w:rPr>
              <w:t>alignment and buy-in for change initiatives.</w:t>
            </w:r>
          </w:p>
          <w:p w14:paraId="73F13F23" w14:textId="07EEA417" w:rsidR="00EF6730" w:rsidRPr="009740E3" w:rsidRDefault="00271C37" w:rsidP="00AA20CC">
            <w:pPr>
              <w:pStyle w:val="TableParagraph"/>
              <w:numPr>
                <w:ilvl w:val="0"/>
                <w:numId w:val="21"/>
              </w:numPr>
              <w:spacing w:before="118" w:line="273" w:lineRule="auto"/>
              <w:ind w:right="441"/>
              <w:rPr>
                <w:color w:val="161616"/>
                <w:lang w:val="en-NZ"/>
              </w:rPr>
            </w:pPr>
            <w:r w:rsidRPr="009740E3">
              <w:rPr>
                <w:color w:val="161616"/>
                <w:lang w:val="en-NZ"/>
              </w:rPr>
              <w:t xml:space="preserve">Facilitate </w:t>
            </w:r>
            <w:r w:rsidR="0069515E">
              <w:rPr>
                <w:color w:val="161616"/>
                <w:lang w:val="en-NZ"/>
              </w:rPr>
              <w:t xml:space="preserve">cross-functional </w:t>
            </w:r>
            <w:r w:rsidRPr="009740E3">
              <w:rPr>
                <w:color w:val="161616"/>
                <w:lang w:val="en-NZ"/>
              </w:rPr>
              <w:t xml:space="preserve">collaboration between business units, </w:t>
            </w:r>
            <w:r w:rsidR="00D930B7">
              <w:t xml:space="preserve">project teams and </w:t>
            </w:r>
            <w:r w:rsidR="00D930B7" w:rsidRPr="0009427E">
              <w:t>change leads</w:t>
            </w:r>
            <w:r w:rsidR="00D930B7">
              <w:t xml:space="preserve"> to ensure integrated and cohesive change efforts</w:t>
            </w:r>
            <w:r w:rsidR="00920772">
              <w:t>.</w:t>
            </w:r>
            <w:r w:rsidR="008A36FA">
              <w:rPr>
                <w:color w:val="161616"/>
                <w:lang w:val="en-NZ"/>
              </w:rPr>
              <w:t xml:space="preserve"> </w:t>
            </w:r>
            <w:r w:rsidR="008A36FA">
              <w:t>Break down silos and encourage shared ownership of transformation outcomes.</w:t>
            </w:r>
            <w:r w:rsidR="008A36FA" w:rsidRPr="0009427E">
              <w:t> </w:t>
            </w:r>
            <w:r w:rsidRPr="009740E3">
              <w:rPr>
                <w:color w:val="161616"/>
                <w:lang w:val="en-NZ"/>
              </w:rPr>
              <w:t xml:space="preserve">Act as a trusted advisor to senior leaders, providing </w:t>
            </w:r>
            <w:r w:rsidR="008A36FA">
              <w:rPr>
                <w:color w:val="161616"/>
                <w:lang w:val="en-NZ"/>
              </w:rPr>
              <w:t xml:space="preserve">expert </w:t>
            </w:r>
            <w:r w:rsidRPr="009740E3">
              <w:rPr>
                <w:color w:val="161616"/>
                <w:lang w:val="en-NZ"/>
              </w:rPr>
              <w:t>guidance on complex change dynamics.</w:t>
            </w:r>
            <w:r w:rsidR="002F7D9A">
              <w:rPr>
                <w:color w:val="161616"/>
                <w:lang w:val="en-NZ"/>
              </w:rPr>
              <w:t xml:space="preserve"> A</w:t>
            </w:r>
            <w:r w:rsidR="002F7D9A">
              <w:t>dvise the executive team and Te Mana Whakahaere on change readiness, risks and mitigations strategies to enable informed decision-making.</w:t>
            </w:r>
          </w:p>
        </w:tc>
      </w:tr>
      <w:tr w:rsidR="00EF6730" w:rsidRPr="009740E3" w14:paraId="0B2B9517" w14:textId="77777777" w:rsidTr="00300F20">
        <w:trPr>
          <w:trHeight w:val="1890"/>
        </w:trPr>
        <w:tc>
          <w:tcPr>
            <w:tcW w:w="4140" w:type="dxa"/>
          </w:tcPr>
          <w:p w14:paraId="44AF5A34" w14:textId="14EA7F10" w:rsidR="00EF6730" w:rsidRPr="009740E3" w:rsidRDefault="006014DF" w:rsidP="00EF6730">
            <w:pPr>
              <w:pStyle w:val="TableParagraph"/>
              <w:spacing w:before="158" w:line="276" w:lineRule="auto"/>
              <w:ind w:left="115" w:right="409"/>
              <w:rPr>
                <w:b/>
                <w:color w:val="161616"/>
                <w:lang w:val="en-NZ"/>
              </w:rPr>
            </w:pPr>
            <w:r w:rsidRPr="009740E3">
              <w:rPr>
                <w:b/>
                <w:color w:val="161616"/>
                <w:lang w:val="en-NZ"/>
              </w:rPr>
              <w:t>Change Impact and Readiness</w:t>
            </w:r>
            <w:r w:rsidR="00EF6730" w:rsidRPr="009740E3">
              <w:rPr>
                <w:b/>
                <w:color w:val="161616"/>
                <w:lang w:val="en-NZ"/>
              </w:rPr>
              <w:t>:</w:t>
            </w:r>
          </w:p>
        </w:tc>
        <w:tc>
          <w:tcPr>
            <w:tcW w:w="6300" w:type="dxa"/>
          </w:tcPr>
          <w:p w14:paraId="18AC7929" w14:textId="6919BD93" w:rsidR="006014DF" w:rsidRPr="009740E3" w:rsidRDefault="006014DF" w:rsidP="00AA20CC">
            <w:pPr>
              <w:pStyle w:val="TableParagraph"/>
              <w:numPr>
                <w:ilvl w:val="0"/>
                <w:numId w:val="21"/>
              </w:numPr>
              <w:spacing w:before="118" w:line="273" w:lineRule="auto"/>
              <w:ind w:right="441"/>
              <w:rPr>
                <w:color w:val="161616"/>
                <w:lang w:val="en-NZ"/>
              </w:rPr>
            </w:pPr>
            <w:r w:rsidRPr="009740E3">
              <w:rPr>
                <w:color w:val="161616"/>
                <w:lang w:val="en-NZ"/>
              </w:rPr>
              <w:t>Lead enterprise-wide</w:t>
            </w:r>
            <w:r w:rsidR="00866F94">
              <w:rPr>
                <w:color w:val="161616"/>
                <w:lang w:val="en-NZ"/>
              </w:rPr>
              <w:t xml:space="preserve"> change-impact</w:t>
            </w:r>
            <w:r w:rsidRPr="009740E3">
              <w:rPr>
                <w:color w:val="161616"/>
                <w:lang w:val="en-NZ"/>
              </w:rPr>
              <w:t xml:space="preserve"> assessments to understand </w:t>
            </w:r>
            <w:r w:rsidR="00866F94">
              <w:t>how planned changes will affect people, systems, and culture across the organisation. Use these insights to inform change planning.</w:t>
            </w:r>
            <w:r w:rsidRPr="009740E3">
              <w:rPr>
                <w:color w:val="161616"/>
                <w:lang w:val="en-NZ"/>
              </w:rPr>
              <w:t>.</w:t>
            </w:r>
          </w:p>
          <w:p w14:paraId="2BB0C86D" w14:textId="229B79FF" w:rsidR="006014DF" w:rsidRPr="00AA20CC" w:rsidRDefault="006014DF" w:rsidP="00AA20CC">
            <w:pPr>
              <w:widowControl/>
              <w:numPr>
                <w:ilvl w:val="0"/>
                <w:numId w:val="31"/>
              </w:numPr>
              <w:autoSpaceDE/>
              <w:autoSpaceDN/>
              <w:spacing w:after="160" w:line="278" w:lineRule="auto"/>
              <w:ind w:left="475"/>
            </w:pPr>
            <w:r w:rsidRPr="009740E3">
              <w:rPr>
                <w:color w:val="161616"/>
              </w:rPr>
              <w:t>Develop and</w:t>
            </w:r>
            <w:r w:rsidR="00866F94">
              <w:rPr>
                <w:color w:val="161616"/>
              </w:rPr>
              <w:t xml:space="preserve"> oversee the implementation of</w:t>
            </w:r>
            <w:r w:rsidRPr="009740E3">
              <w:rPr>
                <w:color w:val="161616"/>
              </w:rPr>
              <w:t xml:space="preserve"> change readiness plans to prepare the organisation for </w:t>
            </w:r>
            <w:r w:rsidR="00866F94">
              <w:rPr>
                <w:color w:val="161616"/>
              </w:rPr>
              <w:t>upcoming changes.</w:t>
            </w:r>
            <w:r w:rsidRPr="009740E3">
              <w:rPr>
                <w:color w:val="161616"/>
              </w:rPr>
              <w:t xml:space="preserve"> </w:t>
            </w:r>
            <w:r w:rsidR="00A87363">
              <w:t>Support the Tangata Change Lead in efforts to ensure</w:t>
            </w:r>
            <w:r w:rsidR="00A87363" w:rsidRPr="0009427E">
              <w:t>kaimahi and tauira are supported through transitions</w:t>
            </w:r>
            <w:r w:rsidR="00A87363">
              <w:t xml:space="preserve"> via coaching, </w:t>
            </w:r>
            <w:r w:rsidR="00A87363">
              <w:lastRenderedPageBreak/>
              <w:t>resources and training so they can adapt to new processes and systems</w:t>
            </w:r>
            <w:r w:rsidR="00A87363" w:rsidRPr="0009427E">
              <w:t>. </w:t>
            </w:r>
          </w:p>
          <w:p w14:paraId="16245708" w14:textId="25151482" w:rsidR="00EF6730" w:rsidRPr="009740E3" w:rsidRDefault="006014DF" w:rsidP="00AA20CC">
            <w:pPr>
              <w:pStyle w:val="TableParagraph"/>
              <w:numPr>
                <w:ilvl w:val="0"/>
                <w:numId w:val="21"/>
              </w:numPr>
              <w:spacing w:before="118" w:line="273" w:lineRule="auto"/>
              <w:ind w:right="441"/>
              <w:rPr>
                <w:color w:val="161616"/>
                <w:lang w:val="en-NZ"/>
              </w:rPr>
            </w:pPr>
            <w:r w:rsidRPr="009740E3">
              <w:rPr>
                <w:color w:val="161616"/>
                <w:lang w:val="en-NZ"/>
              </w:rPr>
              <w:t xml:space="preserve">Address organisational barriers </w:t>
            </w:r>
            <w:r w:rsidR="00773F75">
              <w:rPr>
                <w:color w:val="161616"/>
                <w:lang w:val="en-NZ"/>
              </w:rPr>
              <w:t>change and resistance by identifying potential challenges</w:t>
            </w:r>
            <w:r w:rsidR="00551906">
              <w:t xml:space="preserve"> early and implementing strategies to overcome them. Foster a receptive environment for change through proactive issue resolution and engagement.</w:t>
            </w:r>
            <w:r w:rsidR="00551906" w:rsidRPr="0009427E">
              <w:t> </w:t>
            </w:r>
            <w:r w:rsidRPr="009740E3">
              <w:rPr>
                <w:color w:val="161616"/>
                <w:lang w:val="en-NZ"/>
              </w:rPr>
              <w:t xml:space="preserve"> </w:t>
            </w:r>
          </w:p>
        </w:tc>
      </w:tr>
      <w:tr w:rsidR="00EF6730" w:rsidRPr="009740E3" w14:paraId="5215272F" w14:textId="77777777" w:rsidTr="00B37356">
        <w:trPr>
          <w:trHeight w:val="1690"/>
        </w:trPr>
        <w:tc>
          <w:tcPr>
            <w:tcW w:w="4140" w:type="dxa"/>
          </w:tcPr>
          <w:p w14:paraId="40DD697A" w14:textId="6ABC4D03" w:rsidR="00EF6730" w:rsidRPr="009740E3" w:rsidRDefault="00D33547" w:rsidP="00EF6730">
            <w:pPr>
              <w:pStyle w:val="TableParagraph"/>
              <w:spacing w:before="158" w:line="276" w:lineRule="auto"/>
              <w:ind w:left="115" w:right="409"/>
              <w:rPr>
                <w:b/>
                <w:color w:val="161616"/>
                <w:lang w:val="en-NZ"/>
              </w:rPr>
            </w:pPr>
            <w:r w:rsidRPr="009740E3">
              <w:rPr>
                <w:b/>
                <w:color w:val="161616"/>
                <w:lang w:val="en-NZ"/>
              </w:rPr>
              <w:lastRenderedPageBreak/>
              <w:t>Change Integration</w:t>
            </w:r>
            <w:r w:rsidR="00EF6730" w:rsidRPr="009740E3">
              <w:rPr>
                <w:b/>
                <w:color w:val="161616"/>
                <w:lang w:val="en-NZ"/>
              </w:rPr>
              <w:t>:</w:t>
            </w:r>
          </w:p>
        </w:tc>
        <w:tc>
          <w:tcPr>
            <w:tcW w:w="6300" w:type="dxa"/>
          </w:tcPr>
          <w:p w14:paraId="09245673" w14:textId="01A28475" w:rsidR="00EF6730" w:rsidRPr="009740E3" w:rsidRDefault="00D33547" w:rsidP="00D33547">
            <w:pPr>
              <w:pStyle w:val="TableParagraph"/>
              <w:numPr>
                <w:ilvl w:val="0"/>
                <w:numId w:val="21"/>
              </w:numPr>
              <w:tabs>
                <w:tab w:val="left" w:pos="475"/>
              </w:tabs>
              <w:spacing w:before="118" w:line="273" w:lineRule="auto"/>
              <w:ind w:right="441"/>
              <w:rPr>
                <w:color w:val="161616"/>
                <w:lang w:val="en-NZ"/>
              </w:rPr>
            </w:pPr>
            <w:r w:rsidRPr="009740E3">
              <w:rPr>
                <w:color w:val="161616"/>
                <w:lang w:val="en-NZ"/>
              </w:rPr>
              <w:t xml:space="preserve">Coordinate </w:t>
            </w:r>
            <w:r w:rsidR="00551906">
              <w:rPr>
                <w:color w:val="161616"/>
                <w:lang w:val="en-NZ"/>
              </w:rPr>
              <w:t xml:space="preserve">closely </w:t>
            </w:r>
            <w:r w:rsidRPr="009740E3">
              <w:rPr>
                <w:color w:val="161616"/>
                <w:lang w:val="en-NZ"/>
              </w:rPr>
              <w:t xml:space="preserve">with </w:t>
            </w:r>
            <w:r w:rsidR="00551906">
              <w:rPr>
                <w:color w:val="161616"/>
                <w:lang w:val="en-NZ"/>
              </w:rPr>
              <w:t xml:space="preserve">other change leaders – including </w:t>
            </w:r>
            <w:r w:rsidRPr="009740E3">
              <w:rPr>
                <w:color w:val="161616"/>
                <w:lang w:val="en-NZ"/>
              </w:rPr>
              <w:t xml:space="preserve">the </w:t>
            </w:r>
            <w:r w:rsidR="004B2863" w:rsidRPr="009740E3">
              <w:rPr>
                <w:color w:val="161616"/>
                <w:lang w:val="en-NZ"/>
              </w:rPr>
              <w:t xml:space="preserve">Tangata Change Readiness Lead, </w:t>
            </w:r>
            <w:r w:rsidRPr="009740E3">
              <w:rPr>
                <w:color w:val="161616"/>
                <w:lang w:val="en-NZ"/>
              </w:rPr>
              <w:t>Programme Manager</w:t>
            </w:r>
            <w:r w:rsidR="00551906">
              <w:rPr>
                <w:color w:val="161616"/>
                <w:lang w:val="en-NZ"/>
              </w:rPr>
              <w:t>s</w:t>
            </w:r>
            <w:r w:rsidRPr="009740E3">
              <w:rPr>
                <w:color w:val="161616"/>
                <w:lang w:val="en-NZ"/>
              </w:rPr>
              <w:t xml:space="preserve">, Technology Change Lead, and other </w:t>
            </w:r>
            <w:r w:rsidR="00551906">
              <w:rPr>
                <w:color w:val="161616"/>
                <w:lang w:val="en-NZ"/>
              </w:rPr>
              <w:t>project level change managers</w:t>
            </w:r>
            <w:r w:rsidR="00064F2C">
              <w:rPr>
                <w:color w:val="161616"/>
                <w:lang w:val="en-NZ"/>
              </w:rPr>
              <w:t xml:space="preserve"> - to </w:t>
            </w:r>
            <w:r w:rsidR="006D32F2">
              <w:t xml:space="preserve">to align change initiatives across all workstreams. Ensure that change activities in different projects complement each other and contribute to a unified transformation programme. </w:t>
            </w:r>
            <w:r w:rsidR="006D32F2">
              <w:rPr>
                <w:color w:val="161616"/>
                <w:lang w:val="en-NZ"/>
              </w:rPr>
              <w:t>Embed</w:t>
            </w:r>
            <w:r w:rsidRPr="009740E3">
              <w:rPr>
                <w:color w:val="161616"/>
                <w:lang w:val="en-NZ"/>
              </w:rPr>
              <w:t xml:space="preserve"> change</w:t>
            </w:r>
            <w:r w:rsidR="006D32F2">
              <w:rPr>
                <w:color w:val="161616"/>
                <w:lang w:val="en-NZ"/>
              </w:rPr>
              <w:t>s</w:t>
            </w:r>
            <w:r w:rsidRPr="009740E3">
              <w:rPr>
                <w:color w:val="161616"/>
                <w:lang w:val="en-NZ"/>
              </w:rPr>
              <w:t xml:space="preserve"> into business-as-usual operations</w:t>
            </w:r>
            <w:r w:rsidR="006D32F2">
              <w:rPr>
                <w:color w:val="161616"/>
                <w:lang w:val="en-NZ"/>
              </w:rPr>
              <w:t xml:space="preserve"> (BAU)</w:t>
            </w:r>
            <w:r w:rsidRPr="009740E3">
              <w:rPr>
                <w:color w:val="161616"/>
                <w:lang w:val="en-NZ"/>
              </w:rPr>
              <w:t xml:space="preserve">, </w:t>
            </w:r>
            <w:r w:rsidR="00E547C0">
              <w:t>by overseeing transition plans and handovers. Ensure that new processes, systems, and ways of working are sustainably integrated into operational practice, so that improvements endure and transformational benefits are fully realised in the long term.</w:t>
            </w:r>
          </w:p>
        </w:tc>
      </w:tr>
      <w:tr w:rsidR="00EF6730" w:rsidRPr="009740E3" w14:paraId="761DF835" w14:textId="77777777" w:rsidTr="00DA3AAF">
        <w:trPr>
          <w:trHeight w:val="1576"/>
        </w:trPr>
        <w:tc>
          <w:tcPr>
            <w:tcW w:w="4140" w:type="dxa"/>
          </w:tcPr>
          <w:p w14:paraId="18556B33" w14:textId="4D4F2174" w:rsidR="00EF6730" w:rsidRPr="009740E3" w:rsidRDefault="004B2863" w:rsidP="00EF6730">
            <w:pPr>
              <w:pStyle w:val="TableParagraph"/>
              <w:spacing w:before="158" w:line="276" w:lineRule="auto"/>
              <w:ind w:left="115" w:right="409"/>
              <w:rPr>
                <w:b/>
                <w:color w:val="161616"/>
                <w:lang w:val="en-NZ"/>
              </w:rPr>
            </w:pPr>
            <w:r w:rsidRPr="009740E3">
              <w:rPr>
                <w:b/>
                <w:color w:val="161616"/>
                <w:lang w:val="en-NZ"/>
              </w:rPr>
              <w:t>Change Communications and Training</w:t>
            </w:r>
            <w:r w:rsidR="00F34504" w:rsidRPr="009740E3">
              <w:rPr>
                <w:b/>
                <w:color w:val="161616"/>
                <w:lang w:val="en-NZ"/>
              </w:rPr>
              <w:t>:</w:t>
            </w:r>
          </w:p>
        </w:tc>
        <w:tc>
          <w:tcPr>
            <w:tcW w:w="6300" w:type="dxa"/>
          </w:tcPr>
          <w:p w14:paraId="469C0830" w14:textId="77777777" w:rsidR="00BC404D" w:rsidRPr="00C41D4D" w:rsidRDefault="00BC404D" w:rsidP="006E6FF1">
            <w:pPr>
              <w:widowControl/>
              <w:numPr>
                <w:ilvl w:val="0"/>
                <w:numId w:val="21"/>
              </w:numPr>
              <w:autoSpaceDE/>
              <w:autoSpaceDN/>
              <w:spacing w:after="160" w:line="278" w:lineRule="auto"/>
            </w:pPr>
            <w:r w:rsidRPr="00C41D4D">
              <w:t xml:space="preserve">Drive effective change communications by collaborating with the </w:t>
            </w:r>
            <w:r>
              <w:t>Te Pae Tawhiti</w:t>
            </w:r>
            <w:r w:rsidRPr="00C41D4D">
              <w:t xml:space="preserve"> Communications </w:t>
            </w:r>
            <w:r>
              <w:t xml:space="preserve">and Engagement Manager </w:t>
            </w:r>
            <w:r w:rsidRPr="00C41D4D">
              <w:t>to craft and deliver clear, tailored messaging that supports awareness, understanding, and adoption of changes. Adapt communication strategies to different audiences (e.g. frontline staff, leadership, tauira) to maximi</w:t>
            </w:r>
            <w:r>
              <w:t>s</w:t>
            </w:r>
            <w:r w:rsidRPr="00C41D4D">
              <w:t>e engagement.</w:t>
            </w:r>
          </w:p>
          <w:p w14:paraId="24AD4481" w14:textId="77777777" w:rsidR="006E6FF1" w:rsidRDefault="006E6FF1" w:rsidP="006E6FF1">
            <w:pPr>
              <w:widowControl/>
              <w:numPr>
                <w:ilvl w:val="0"/>
                <w:numId w:val="21"/>
              </w:numPr>
              <w:autoSpaceDE/>
              <w:autoSpaceDN/>
              <w:spacing w:after="160" w:line="278" w:lineRule="auto"/>
            </w:pPr>
            <w:r>
              <w:t>Oversee targeted training and capability-building programs in partnership with the Tangata Change Readiness Lead, HR and Learning &amp; Development teams. Ensure that training initiatives equip kaimahi with the knowledge and skills required to thrive in the new environment, thereby enabling successful transitions and reducing change resistance.</w:t>
            </w:r>
          </w:p>
          <w:p w14:paraId="1FFE3402" w14:textId="4D52A5BB" w:rsidR="00EF6730" w:rsidRPr="00AA20CC" w:rsidRDefault="006E6FF1" w:rsidP="00AA20CC">
            <w:pPr>
              <w:widowControl/>
              <w:numPr>
                <w:ilvl w:val="0"/>
                <w:numId w:val="21"/>
              </w:numPr>
              <w:autoSpaceDE/>
              <w:autoSpaceDN/>
              <w:spacing w:after="160" w:line="278" w:lineRule="auto"/>
            </w:pPr>
            <w:r>
              <w:t xml:space="preserve">Ensure all communications and trainings are culturally responsive, incorporating tikanga and reflecting Kaupapa Mātua principles. </w:t>
            </w:r>
          </w:p>
        </w:tc>
      </w:tr>
      <w:tr w:rsidR="00874BD9" w:rsidRPr="009740E3" w14:paraId="48343268" w14:textId="77777777" w:rsidTr="00C7759E">
        <w:trPr>
          <w:trHeight w:val="1981"/>
        </w:trPr>
        <w:tc>
          <w:tcPr>
            <w:tcW w:w="4140" w:type="dxa"/>
          </w:tcPr>
          <w:p w14:paraId="6F81B668" w14:textId="69D2579F" w:rsidR="00874BD9" w:rsidRPr="009740E3" w:rsidRDefault="007E519D" w:rsidP="00EF6730">
            <w:pPr>
              <w:pStyle w:val="TableParagraph"/>
              <w:spacing w:before="158" w:line="276" w:lineRule="auto"/>
              <w:ind w:left="115" w:right="409"/>
              <w:rPr>
                <w:b/>
                <w:color w:val="161616"/>
                <w:lang w:val="en-NZ"/>
              </w:rPr>
            </w:pPr>
            <w:r w:rsidRPr="009740E3">
              <w:rPr>
                <w:b/>
                <w:color w:val="161616"/>
                <w:lang w:val="en-NZ"/>
              </w:rPr>
              <w:t>Change Monitoring and Evaluation</w:t>
            </w:r>
            <w:r w:rsidR="00F34504" w:rsidRPr="009740E3">
              <w:rPr>
                <w:b/>
                <w:color w:val="161616"/>
                <w:lang w:val="en-NZ"/>
              </w:rPr>
              <w:t>:</w:t>
            </w:r>
          </w:p>
        </w:tc>
        <w:tc>
          <w:tcPr>
            <w:tcW w:w="6300" w:type="dxa"/>
          </w:tcPr>
          <w:p w14:paraId="0233B521" w14:textId="496427FB" w:rsidR="007E519D" w:rsidRPr="009740E3" w:rsidRDefault="007E519D" w:rsidP="00CA28CA">
            <w:pPr>
              <w:pStyle w:val="TableParagraph"/>
              <w:numPr>
                <w:ilvl w:val="0"/>
                <w:numId w:val="21"/>
              </w:numPr>
              <w:tabs>
                <w:tab w:val="left" w:pos="475"/>
              </w:tabs>
              <w:spacing w:before="118" w:line="273" w:lineRule="auto"/>
              <w:ind w:right="441"/>
              <w:rPr>
                <w:color w:val="161616"/>
                <w:lang w:val="en-NZ"/>
              </w:rPr>
            </w:pPr>
            <w:r w:rsidRPr="009740E3">
              <w:rPr>
                <w:color w:val="161616"/>
                <w:lang w:val="en-NZ"/>
              </w:rPr>
              <w:t xml:space="preserve">Define and track </w:t>
            </w:r>
            <w:r w:rsidR="009F3D39">
              <w:rPr>
                <w:color w:val="161616"/>
                <w:lang w:val="en-NZ"/>
              </w:rPr>
              <w:t xml:space="preserve">key </w:t>
            </w:r>
            <w:r w:rsidRPr="009740E3">
              <w:rPr>
                <w:color w:val="161616"/>
                <w:lang w:val="en-NZ"/>
              </w:rPr>
              <w:t>change metrics to measure adoption</w:t>
            </w:r>
            <w:r w:rsidR="009F3D39">
              <w:rPr>
                <w:color w:val="161616"/>
                <w:lang w:val="en-NZ"/>
              </w:rPr>
              <w:t xml:space="preserve"> </w:t>
            </w:r>
            <w:r w:rsidR="009F3D39">
              <w:t>rates</w:t>
            </w:r>
            <w:r w:rsidR="009F3D39" w:rsidRPr="0009427E">
              <w:t xml:space="preserve">, </w:t>
            </w:r>
            <w:r w:rsidR="009F3D39">
              <w:t xml:space="preserve">stakeholder </w:t>
            </w:r>
            <w:r w:rsidR="009F3D39" w:rsidRPr="0009427E">
              <w:t xml:space="preserve">engagement, </w:t>
            </w:r>
            <w:r w:rsidR="009F3D39">
              <w:t xml:space="preserve">benefit realisation, </w:t>
            </w:r>
            <w:r w:rsidR="009F3D39" w:rsidRPr="0009427E">
              <w:t>and overall impact</w:t>
            </w:r>
            <w:r w:rsidR="009F3D39">
              <w:t xml:space="preserve"> of change initiatives</w:t>
            </w:r>
            <w:r w:rsidR="009F3D39" w:rsidRPr="0009427E">
              <w:t>. </w:t>
            </w:r>
            <w:r w:rsidR="009F3D39" w:rsidRPr="00C41D4D">
              <w:rPr>
                <w:rFonts w:asciiTheme="minorHAnsi" w:hAnsiTheme="minorHAnsi" w:cstheme="minorBidi"/>
              </w:rPr>
              <w:t>Establish clear indicators of success for each major change and monitor progress against these measures.</w:t>
            </w:r>
          </w:p>
          <w:p w14:paraId="5E3F9496" w14:textId="39A4BA1A" w:rsidR="00874BD9" w:rsidRPr="00AA20CC" w:rsidRDefault="0016694A" w:rsidP="00AA20CC">
            <w:pPr>
              <w:widowControl/>
              <w:numPr>
                <w:ilvl w:val="0"/>
                <w:numId w:val="21"/>
              </w:numPr>
              <w:autoSpaceDE/>
              <w:autoSpaceDN/>
              <w:spacing w:after="160" w:line="278" w:lineRule="auto"/>
            </w:pPr>
            <w:r>
              <w:t xml:space="preserve">Report on change progress and outcomes to executive leadership and governance. Provide regular, updates to the Transformation Programme Director and leadership committees on achievements, emerging risks, issues, and the realisation of expected benefits. Use storytelling and data to highlight the </w:t>
            </w:r>
            <w:r>
              <w:lastRenderedPageBreak/>
              <w:t>value delivered by change initiatives.</w:t>
            </w:r>
            <w:r w:rsidR="00CA28CA" w:rsidRPr="00C41D4D">
              <w:t>Continuously improve change practices using data-driven insights. Analy</w:t>
            </w:r>
            <w:r w:rsidR="00CA28CA">
              <w:t>s</w:t>
            </w:r>
            <w:r w:rsidR="00CA28CA" w:rsidRPr="00C41D4D">
              <w:t>e feedback, metrics, and lessons learned from each initiative to refine the organisation’s change management framework. Promote a culture of continuous improvement in how Te Wānanga o Aotearoa manages and implements change.</w:t>
            </w:r>
          </w:p>
        </w:tc>
      </w:tr>
      <w:tr w:rsidR="00EF6730" w:rsidRPr="009740E3" w14:paraId="1FC638E2" w14:textId="77777777" w:rsidTr="00E233DC">
        <w:trPr>
          <w:trHeight w:val="1800"/>
        </w:trPr>
        <w:tc>
          <w:tcPr>
            <w:tcW w:w="4140" w:type="dxa"/>
          </w:tcPr>
          <w:p w14:paraId="438054D9" w14:textId="0DB4DA27" w:rsidR="00EF6730" w:rsidRPr="009740E3" w:rsidRDefault="00275295" w:rsidP="00EF6730">
            <w:pPr>
              <w:pStyle w:val="TableParagraph"/>
              <w:spacing w:before="158" w:line="276" w:lineRule="auto"/>
              <w:ind w:left="115" w:right="409"/>
              <w:rPr>
                <w:b/>
                <w:color w:val="161616"/>
                <w:lang w:val="en-NZ"/>
              </w:rPr>
            </w:pPr>
            <w:r w:rsidRPr="009740E3">
              <w:rPr>
                <w:b/>
                <w:color w:val="161616"/>
                <w:lang w:val="en-NZ"/>
              </w:rPr>
              <w:lastRenderedPageBreak/>
              <w:t>Cultural Alignment</w:t>
            </w:r>
            <w:r w:rsidR="00EF6730" w:rsidRPr="009740E3">
              <w:rPr>
                <w:b/>
                <w:color w:val="161616"/>
                <w:lang w:val="en-NZ"/>
              </w:rPr>
              <w:t>:</w:t>
            </w:r>
          </w:p>
        </w:tc>
        <w:tc>
          <w:tcPr>
            <w:tcW w:w="6300" w:type="dxa"/>
          </w:tcPr>
          <w:p w14:paraId="7B063BE0" w14:textId="442AC4B9" w:rsidR="00275295" w:rsidRPr="009740E3" w:rsidRDefault="00275295" w:rsidP="00275295">
            <w:pPr>
              <w:pStyle w:val="TableParagraph"/>
              <w:numPr>
                <w:ilvl w:val="0"/>
                <w:numId w:val="21"/>
              </w:numPr>
              <w:tabs>
                <w:tab w:val="left" w:pos="475"/>
              </w:tabs>
              <w:spacing w:before="118" w:line="273" w:lineRule="auto"/>
              <w:ind w:right="441"/>
              <w:rPr>
                <w:color w:val="161616"/>
                <w:lang w:val="en-NZ"/>
              </w:rPr>
            </w:pPr>
            <w:r w:rsidRPr="009740E3">
              <w:rPr>
                <w:color w:val="161616"/>
                <w:lang w:val="en-NZ"/>
              </w:rPr>
              <w:t>Collaborate with the Māori Cultural Alignment and Engagement Lead to ensure all change strategies uphold and reflect Kaupapa Matua principles.</w:t>
            </w:r>
          </w:p>
          <w:p w14:paraId="2D43DEC7" w14:textId="3934042D" w:rsidR="00EF6730" w:rsidRPr="009740E3" w:rsidRDefault="00275295" w:rsidP="00275295">
            <w:pPr>
              <w:pStyle w:val="TableParagraph"/>
              <w:numPr>
                <w:ilvl w:val="0"/>
                <w:numId w:val="21"/>
              </w:numPr>
              <w:tabs>
                <w:tab w:val="left" w:pos="475"/>
              </w:tabs>
              <w:spacing w:before="118" w:line="273" w:lineRule="auto"/>
              <w:ind w:right="441"/>
              <w:rPr>
                <w:color w:val="161616"/>
                <w:lang w:val="en-NZ"/>
              </w:rPr>
            </w:pPr>
            <w:r w:rsidRPr="009740E3">
              <w:rPr>
                <w:color w:val="161616"/>
                <w:lang w:val="en-NZ"/>
              </w:rPr>
              <w:t>Advocate for cultural alignment as a core component of all change initiatives.</w:t>
            </w:r>
          </w:p>
        </w:tc>
      </w:tr>
      <w:tr w:rsidR="00EF6730" w:rsidRPr="009740E3" w14:paraId="50F4C214" w14:textId="77777777" w:rsidTr="001526A2">
        <w:trPr>
          <w:trHeight w:val="1972"/>
        </w:trPr>
        <w:tc>
          <w:tcPr>
            <w:tcW w:w="4140" w:type="dxa"/>
          </w:tcPr>
          <w:p w14:paraId="677ECB33" w14:textId="37263386" w:rsidR="00EF6730" w:rsidRPr="009740E3" w:rsidRDefault="009740E3" w:rsidP="00EF6730">
            <w:pPr>
              <w:pStyle w:val="TableParagraph"/>
              <w:spacing w:before="158" w:line="276" w:lineRule="auto"/>
              <w:ind w:left="115" w:right="409"/>
              <w:rPr>
                <w:b/>
                <w:color w:val="161616"/>
                <w:lang w:val="en-NZ"/>
              </w:rPr>
            </w:pPr>
            <w:r w:rsidRPr="009740E3">
              <w:rPr>
                <w:b/>
                <w:color w:val="161616"/>
                <w:lang w:val="en-NZ"/>
              </w:rPr>
              <w:t>Leadership and Mentoring</w:t>
            </w:r>
            <w:r w:rsidR="008A5439" w:rsidRPr="009740E3">
              <w:rPr>
                <w:b/>
                <w:color w:val="161616"/>
                <w:lang w:val="en-NZ"/>
              </w:rPr>
              <w:t>:</w:t>
            </w:r>
          </w:p>
        </w:tc>
        <w:tc>
          <w:tcPr>
            <w:tcW w:w="6300" w:type="dxa"/>
          </w:tcPr>
          <w:p w14:paraId="4AC36209" w14:textId="77777777" w:rsidR="0026155F" w:rsidRPr="0026155F" w:rsidRDefault="0026155F" w:rsidP="0026155F">
            <w:pPr>
              <w:pStyle w:val="TableParagraph"/>
              <w:numPr>
                <w:ilvl w:val="0"/>
                <w:numId w:val="21"/>
              </w:numPr>
              <w:tabs>
                <w:tab w:val="left" w:pos="475"/>
              </w:tabs>
              <w:spacing w:before="118" w:line="273" w:lineRule="auto"/>
              <w:ind w:right="441"/>
              <w:rPr>
                <w:color w:val="161616"/>
                <w:lang w:val="en-NZ"/>
              </w:rPr>
            </w:pPr>
            <w:r w:rsidRPr="0026155F">
              <w:rPr>
                <w:color w:val="161616"/>
                <w:lang w:val="en-NZ"/>
              </w:rPr>
              <w:t>Provide strategic leadership and oversight to the change management team, including direct supervision of other Change Managers and Change Leads. Set clear direction, performance expectations, and professional development support for these team members to build a high-performing change management function.</w:t>
            </w:r>
          </w:p>
          <w:p w14:paraId="4494C6D1" w14:textId="77777777" w:rsidR="0026155F" w:rsidRPr="0026155F" w:rsidRDefault="0026155F" w:rsidP="0026155F">
            <w:pPr>
              <w:pStyle w:val="TableParagraph"/>
              <w:numPr>
                <w:ilvl w:val="0"/>
                <w:numId w:val="21"/>
              </w:numPr>
              <w:tabs>
                <w:tab w:val="left" w:pos="475"/>
              </w:tabs>
              <w:spacing w:before="118" w:line="273" w:lineRule="auto"/>
              <w:ind w:right="441"/>
              <w:rPr>
                <w:color w:val="161616"/>
                <w:lang w:val="en-NZ"/>
              </w:rPr>
            </w:pPr>
            <w:r w:rsidRPr="0026155F">
              <w:rPr>
                <w:color w:val="161616"/>
                <w:lang w:val="en-NZ"/>
              </w:rPr>
              <w:t>Mentor and develop kaimahi involved in change efforts to build organisational change capability. Coach project teams, managers, and aspiring change agents in best-practice change management, fostering a network of skilled change champions throughout Te Wānanga o Aotearoa.</w:t>
            </w:r>
          </w:p>
          <w:p w14:paraId="064645E9" w14:textId="7D2BEC10" w:rsidR="00EF6730" w:rsidRPr="00AA20CC" w:rsidRDefault="009740E3" w:rsidP="00AA20CC">
            <w:pPr>
              <w:pStyle w:val="TableParagraph"/>
              <w:numPr>
                <w:ilvl w:val="0"/>
                <w:numId w:val="21"/>
              </w:numPr>
              <w:tabs>
                <w:tab w:val="left" w:pos="475"/>
              </w:tabs>
              <w:spacing w:before="118" w:line="273" w:lineRule="auto"/>
              <w:ind w:right="441"/>
              <w:rPr>
                <w:color w:val="161616"/>
              </w:rPr>
            </w:pPr>
            <w:r w:rsidRPr="009740E3">
              <w:rPr>
                <w:color w:val="161616"/>
                <w:lang w:val="en-NZ"/>
              </w:rPr>
              <w:t>Serve as a role model for adaptive and inclusive leadership during times of transformation.</w:t>
            </w:r>
            <w:r w:rsidR="006E49A4">
              <w:rPr>
                <w:color w:val="161616"/>
                <w:lang w:val="en-NZ"/>
              </w:rPr>
              <w:t xml:space="preserve"> </w:t>
            </w:r>
            <w:r w:rsidR="006E49A4" w:rsidRPr="006E49A4">
              <w:rPr>
                <w:color w:val="161616"/>
              </w:rPr>
              <w:t xml:space="preserve">Demonstrate decision-making and behaviors that reflect </w:t>
            </w:r>
            <w:r w:rsidR="006E49A4">
              <w:rPr>
                <w:color w:val="161616"/>
              </w:rPr>
              <w:t xml:space="preserve">the values of </w:t>
            </w:r>
            <w:r w:rsidR="006E49A4" w:rsidRPr="006E49A4">
              <w:rPr>
                <w:color w:val="161616"/>
              </w:rPr>
              <w:t>Te Wānanga o Aotearoa’s, inspiring others to embrace change positively.</w:t>
            </w:r>
          </w:p>
        </w:tc>
      </w:tr>
      <w:tr w:rsidR="00EF6730" w:rsidRPr="009740E3" w14:paraId="7DBEE7BA" w14:textId="77777777" w:rsidTr="004A4E61">
        <w:trPr>
          <w:trHeight w:val="808"/>
        </w:trPr>
        <w:tc>
          <w:tcPr>
            <w:tcW w:w="4140" w:type="dxa"/>
          </w:tcPr>
          <w:p w14:paraId="41FDD5F6" w14:textId="7F58D487" w:rsidR="00EF6730" w:rsidRPr="009740E3" w:rsidRDefault="00EF6730" w:rsidP="00EF6730">
            <w:pPr>
              <w:pStyle w:val="TableParagraph"/>
              <w:spacing w:before="158" w:line="276" w:lineRule="auto"/>
              <w:ind w:left="115" w:right="409"/>
              <w:rPr>
                <w:b/>
                <w:color w:val="1A1A1A"/>
                <w:spacing w:val="-2"/>
                <w:lang w:val="en-NZ"/>
              </w:rPr>
            </w:pPr>
            <w:r w:rsidRPr="009740E3">
              <w:rPr>
                <w:b/>
                <w:spacing w:val="-2"/>
                <w:lang w:val="en-NZ"/>
              </w:rPr>
              <w:t>Environmental,</w:t>
            </w:r>
            <w:r w:rsidRPr="009740E3">
              <w:rPr>
                <w:b/>
                <w:spacing w:val="-5"/>
                <w:lang w:val="en-NZ"/>
              </w:rPr>
              <w:t xml:space="preserve"> </w:t>
            </w:r>
            <w:r w:rsidRPr="009740E3">
              <w:rPr>
                <w:b/>
                <w:spacing w:val="-2"/>
                <w:lang w:val="en-NZ"/>
              </w:rPr>
              <w:t>Safety</w:t>
            </w:r>
            <w:r w:rsidRPr="009740E3">
              <w:rPr>
                <w:b/>
                <w:spacing w:val="-5"/>
                <w:lang w:val="en-NZ"/>
              </w:rPr>
              <w:t xml:space="preserve"> </w:t>
            </w:r>
            <w:r w:rsidRPr="009740E3">
              <w:rPr>
                <w:b/>
                <w:spacing w:val="-2"/>
                <w:lang w:val="en-NZ"/>
              </w:rPr>
              <w:t>and</w:t>
            </w:r>
            <w:r w:rsidRPr="009740E3">
              <w:rPr>
                <w:b/>
                <w:spacing w:val="-4"/>
                <w:lang w:val="en-NZ"/>
              </w:rPr>
              <w:t xml:space="preserve"> </w:t>
            </w:r>
            <w:r w:rsidRPr="009740E3">
              <w:rPr>
                <w:b/>
                <w:spacing w:val="-2"/>
                <w:lang w:val="en-NZ"/>
              </w:rPr>
              <w:t>Wellness Management</w:t>
            </w:r>
            <w:r w:rsidR="001D1608" w:rsidRPr="009740E3">
              <w:rPr>
                <w:b/>
                <w:spacing w:val="-2"/>
                <w:lang w:val="en-NZ"/>
              </w:rPr>
              <w:t>:</w:t>
            </w:r>
          </w:p>
        </w:tc>
        <w:tc>
          <w:tcPr>
            <w:tcW w:w="6300" w:type="dxa"/>
          </w:tcPr>
          <w:p w14:paraId="6162D2D5" w14:textId="77777777" w:rsidR="00EF6730" w:rsidRPr="009740E3" w:rsidRDefault="00EF6730" w:rsidP="00EF6730">
            <w:pPr>
              <w:pStyle w:val="TableParagraph"/>
              <w:numPr>
                <w:ilvl w:val="0"/>
                <w:numId w:val="14"/>
              </w:numPr>
              <w:tabs>
                <w:tab w:val="left" w:pos="470"/>
              </w:tabs>
              <w:spacing w:before="160" w:line="276" w:lineRule="auto"/>
              <w:ind w:right="491" w:hanging="359"/>
              <w:rPr>
                <w:lang w:val="en-NZ"/>
              </w:rPr>
            </w:pPr>
            <w:r w:rsidRPr="009740E3">
              <w:rPr>
                <w:lang w:val="en-NZ"/>
              </w:rPr>
              <w:t>Demonstrate a commitment to Te Wānanga o Aotearoa health</w:t>
            </w:r>
            <w:r w:rsidRPr="009740E3">
              <w:rPr>
                <w:spacing w:val="-10"/>
                <w:lang w:val="en-NZ"/>
              </w:rPr>
              <w:t xml:space="preserve"> </w:t>
            </w:r>
            <w:r w:rsidRPr="009740E3">
              <w:rPr>
                <w:lang w:val="en-NZ"/>
              </w:rPr>
              <w:t>and</w:t>
            </w:r>
            <w:r w:rsidRPr="009740E3">
              <w:rPr>
                <w:spacing w:val="-10"/>
                <w:lang w:val="en-NZ"/>
              </w:rPr>
              <w:t xml:space="preserve"> </w:t>
            </w:r>
            <w:r w:rsidRPr="009740E3">
              <w:rPr>
                <w:lang w:val="en-NZ"/>
              </w:rPr>
              <w:t>safety</w:t>
            </w:r>
            <w:r w:rsidRPr="009740E3">
              <w:rPr>
                <w:spacing w:val="-8"/>
                <w:lang w:val="en-NZ"/>
              </w:rPr>
              <w:t xml:space="preserve"> </w:t>
            </w:r>
            <w:r w:rsidRPr="009740E3">
              <w:rPr>
                <w:lang w:val="en-NZ"/>
              </w:rPr>
              <w:t>rules</w:t>
            </w:r>
            <w:r w:rsidRPr="009740E3">
              <w:rPr>
                <w:spacing w:val="-11"/>
                <w:lang w:val="en-NZ"/>
              </w:rPr>
              <w:t xml:space="preserve"> </w:t>
            </w:r>
            <w:r w:rsidRPr="009740E3">
              <w:rPr>
                <w:lang w:val="en-NZ"/>
              </w:rPr>
              <w:t>and</w:t>
            </w:r>
            <w:r w:rsidRPr="009740E3">
              <w:rPr>
                <w:spacing w:val="-9"/>
                <w:lang w:val="en-NZ"/>
              </w:rPr>
              <w:t xml:space="preserve"> </w:t>
            </w:r>
            <w:r w:rsidRPr="009740E3">
              <w:rPr>
                <w:lang w:val="en-NZ"/>
              </w:rPr>
              <w:t>procedures</w:t>
            </w:r>
            <w:r w:rsidRPr="009740E3">
              <w:rPr>
                <w:spacing w:val="-6"/>
                <w:lang w:val="en-NZ"/>
              </w:rPr>
              <w:t xml:space="preserve"> </w:t>
            </w:r>
            <w:r w:rsidRPr="009740E3">
              <w:rPr>
                <w:lang w:val="en-NZ"/>
              </w:rPr>
              <w:t>and</w:t>
            </w:r>
            <w:r w:rsidRPr="009740E3">
              <w:rPr>
                <w:spacing w:val="-6"/>
                <w:lang w:val="en-NZ"/>
              </w:rPr>
              <w:t xml:space="preserve"> </w:t>
            </w:r>
            <w:r w:rsidRPr="009740E3">
              <w:rPr>
                <w:lang w:val="en-NZ"/>
              </w:rPr>
              <w:t>take</w:t>
            </w:r>
            <w:r w:rsidRPr="009740E3">
              <w:rPr>
                <w:spacing w:val="-6"/>
                <w:lang w:val="en-NZ"/>
              </w:rPr>
              <w:t xml:space="preserve"> </w:t>
            </w:r>
            <w:r w:rsidRPr="009740E3">
              <w:rPr>
                <w:lang w:val="en-NZ"/>
              </w:rPr>
              <w:t>reasonable care to look after your own health and safety at work, your fitness for work, and the health and safety of others.</w:t>
            </w:r>
          </w:p>
          <w:p w14:paraId="420610CA" w14:textId="273F1A16" w:rsidR="00EF6730" w:rsidRPr="009740E3" w:rsidRDefault="00EF6730" w:rsidP="00EF6730">
            <w:pPr>
              <w:pStyle w:val="TableParagraph"/>
              <w:numPr>
                <w:ilvl w:val="0"/>
                <w:numId w:val="16"/>
              </w:numPr>
              <w:tabs>
                <w:tab w:val="left" w:pos="473"/>
              </w:tabs>
              <w:spacing w:before="119" w:line="271" w:lineRule="auto"/>
              <w:ind w:right="424"/>
              <w:rPr>
                <w:lang w:val="en-NZ"/>
              </w:rPr>
            </w:pPr>
            <w:r w:rsidRPr="009740E3">
              <w:rPr>
                <w:lang w:val="en-NZ"/>
              </w:rPr>
              <w:t>Report potential risks, incidents and near misses so the organisation</w:t>
            </w:r>
            <w:r w:rsidRPr="009740E3">
              <w:rPr>
                <w:spacing w:val="-11"/>
                <w:lang w:val="en-NZ"/>
              </w:rPr>
              <w:t xml:space="preserve"> </w:t>
            </w:r>
            <w:r w:rsidRPr="009740E3">
              <w:rPr>
                <w:lang w:val="en-NZ"/>
              </w:rPr>
              <w:t>can</w:t>
            </w:r>
            <w:r w:rsidRPr="009740E3">
              <w:rPr>
                <w:spacing w:val="-12"/>
                <w:lang w:val="en-NZ"/>
              </w:rPr>
              <w:t xml:space="preserve"> </w:t>
            </w:r>
            <w:r w:rsidRPr="009740E3">
              <w:rPr>
                <w:lang w:val="en-NZ"/>
              </w:rPr>
              <w:t>investigate,</w:t>
            </w:r>
            <w:r w:rsidRPr="009740E3">
              <w:rPr>
                <w:spacing w:val="-11"/>
                <w:lang w:val="en-NZ"/>
              </w:rPr>
              <w:t xml:space="preserve"> </w:t>
            </w:r>
            <w:r w:rsidRPr="009740E3">
              <w:rPr>
                <w:lang w:val="en-NZ"/>
              </w:rPr>
              <w:t>and</w:t>
            </w:r>
            <w:r w:rsidRPr="009740E3">
              <w:rPr>
                <w:spacing w:val="-12"/>
                <w:lang w:val="en-NZ"/>
              </w:rPr>
              <w:t xml:space="preserve"> </w:t>
            </w:r>
            <w:r w:rsidRPr="009740E3">
              <w:rPr>
                <w:lang w:val="en-NZ"/>
              </w:rPr>
              <w:t>eliminate</w:t>
            </w:r>
            <w:r w:rsidRPr="009740E3">
              <w:rPr>
                <w:spacing w:val="-13"/>
                <w:lang w:val="en-NZ"/>
              </w:rPr>
              <w:t xml:space="preserve"> </w:t>
            </w:r>
            <w:r w:rsidRPr="009740E3">
              <w:rPr>
                <w:lang w:val="en-NZ"/>
              </w:rPr>
              <w:t>or</w:t>
            </w:r>
            <w:r w:rsidRPr="009740E3">
              <w:rPr>
                <w:spacing w:val="-12"/>
                <w:lang w:val="en-NZ"/>
              </w:rPr>
              <w:t xml:space="preserve"> </w:t>
            </w:r>
            <w:r w:rsidRPr="009740E3">
              <w:rPr>
                <w:lang w:val="en-NZ"/>
              </w:rPr>
              <w:t>minimise</w:t>
            </w:r>
            <w:r w:rsidRPr="009740E3">
              <w:rPr>
                <w:spacing w:val="-10"/>
                <w:lang w:val="en-NZ"/>
              </w:rPr>
              <w:t xml:space="preserve"> </w:t>
            </w:r>
            <w:r w:rsidRPr="009740E3">
              <w:rPr>
                <w:lang w:val="en-NZ"/>
              </w:rPr>
              <w:t>harm or risk of harm.</w:t>
            </w:r>
          </w:p>
        </w:tc>
      </w:tr>
    </w:tbl>
    <w:p w14:paraId="05A4FAF0" w14:textId="77777777" w:rsidR="00D839D2" w:rsidRPr="009740E3" w:rsidRDefault="00D839D2">
      <w:pPr>
        <w:spacing w:line="267" w:lineRule="exact"/>
      </w:pPr>
    </w:p>
    <w:p w14:paraId="7857FE56" w14:textId="77777777" w:rsidR="004A4E61" w:rsidRPr="009740E3" w:rsidRDefault="004A4E61" w:rsidP="004A4E61"/>
    <w:p w14:paraId="7046BF2D" w14:textId="77777777" w:rsidR="00D839D2" w:rsidRPr="009740E3" w:rsidRDefault="00D839D2">
      <w:pPr>
        <w:spacing w:line="276" w:lineRule="auto"/>
        <w:sectPr w:rsidR="00D839D2" w:rsidRPr="009740E3">
          <w:type w:val="continuous"/>
          <w:pgSz w:w="11910" w:h="16840"/>
          <w:pgMar w:top="640" w:right="460" w:bottom="880" w:left="720" w:header="0" w:footer="692" w:gutter="0"/>
          <w:cols w:space="720"/>
        </w:sectPr>
      </w:pPr>
    </w:p>
    <w:p w14:paraId="7046BF34" w14:textId="77777777" w:rsidR="00D839D2" w:rsidRPr="009740E3" w:rsidRDefault="009908D2">
      <w:pPr>
        <w:pStyle w:val="BodyText"/>
        <w:spacing w:before="93" w:line="276" w:lineRule="auto"/>
        <w:ind w:left="219" w:right="142"/>
        <w:rPr>
          <w:lang w:val="en-NZ"/>
        </w:rPr>
      </w:pPr>
      <w:r w:rsidRPr="009740E3">
        <w:rPr>
          <w:lang w:val="en-NZ"/>
        </w:rPr>
        <w:t>The</w:t>
      </w:r>
      <w:r w:rsidRPr="009740E3">
        <w:rPr>
          <w:spacing w:val="-2"/>
          <w:lang w:val="en-NZ"/>
        </w:rPr>
        <w:t xml:space="preserve"> </w:t>
      </w:r>
      <w:r w:rsidRPr="009740E3">
        <w:rPr>
          <w:lang w:val="en-NZ"/>
        </w:rPr>
        <w:t>employee</w:t>
      </w:r>
      <w:r w:rsidRPr="009740E3">
        <w:rPr>
          <w:spacing w:val="-4"/>
          <w:lang w:val="en-NZ"/>
        </w:rPr>
        <w:t xml:space="preserve"> </w:t>
      </w:r>
      <w:r w:rsidRPr="009740E3">
        <w:rPr>
          <w:lang w:val="en-NZ"/>
        </w:rPr>
        <w:t>shall</w:t>
      </w:r>
      <w:r w:rsidRPr="009740E3">
        <w:rPr>
          <w:spacing w:val="-2"/>
          <w:lang w:val="en-NZ"/>
        </w:rPr>
        <w:t xml:space="preserve"> </w:t>
      </w:r>
      <w:r w:rsidRPr="009740E3">
        <w:rPr>
          <w:lang w:val="en-NZ"/>
        </w:rPr>
        <w:t>be</w:t>
      </w:r>
      <w:r w:rsidRPr="009740E3">
        <w:rPr>
          <w:spacing w:val="-3"/>
          <w:lang w:val="en-NZ"/>
        </w:rPr>
        <w:t xml:space="preserve"> </w:t>
      </w:r>
      <w:r w:rsidRPr="009740E3">
        <w:rPr>
          <w:lang w:val="en-NZ"/>
        </w:rPr>
        <w:t>required</w:t>
      </w:r>
      <w:r w:rsidRPr="009740E3">
        <w:rPr>
          <w:spacing w:val="-2"/>
          <w:lang w:val="en-NZ"/>
        </w:rPr>
        <w:t xml:space="preserve"> </w:t>
      </w:r>
      <w:r w:rsidRPr="009740E3">
        <w:rPr>
          <w:lang w:val="en-NZ"/>
        </w:rPr>
        <w:t>to</w:t>
      </w:r>
      <w:r w:rsidRPr="009740E3">
        <w:rPr>
          <w:spacing w:val="-2"/>
          <w:lang w:val="en-NZ"/>
        </w:rPr>
        <w:t xml:space="preserve"> </w:t>
      </w:r>
      <w:r w:rsidRPr="009740E3">
        <w:rPr>
          <w:lang w:val="en-NZ"/>
        </w:rPr>
        <w:t>exercise</w:t>
      </w:r>
      <w:r w:rsidRPr="009740E3">
        <w:rPr>
          <w:spacing w:val="-3"/>
          <w:lang w:val="en-NZ"/>
        </w:rPr>
        <w:t xml:space="preserve"> </w:t>
      </w:r>
      <w:r w:rsidRPr="009740E3">
        <w:rPr>
          <w:lang w:val="en-NZ"/>
        </w:rPr>
        <w:t>all</w:t>
      </w:r>
      <w:r w:rsidRPr="009740E3">
        <w:rPr>
          <w:spacing w:val="-2"/>
          <w:lang w:val="en-NZ"/>
        </w:rPr>
        <w:t xml:space="preserve"> </w:t>
      </w:r>
      <w:r w:rsidRPr="009740E3">
        <w:rPr>
          <w:lang w:val="en-NZ"/>
        </w:rPr>
        <w:t>their</w:t>
      </w:r>
      <w:r w:rsidRPr="009740E3">
        <w:rPr>
          <w:spacing w:val="-2"/>
          <w:lang w:val="en-NZ"/>
        </w:rPr>
        <w:t xml:space="preserve"> </w:t>
      </w:r>
      <w:r w:rsidRPr="009740E3">
        <w:rPr>
          <w:lang w:val="en-NZ"/>
        </w:rPr>
        <w:t>skills</w:t>
      </w:r>
      <w:r w:rsidRPr="009740E3">
        <w:rPr>
          <w:spacing w:val="-2"/>
          <w:lang w:val="en-NZ"/>
        </w:rPr>
        <w:t xml:space="preserve"> </w:t>
      </w:r>
      <w:r w:rsidRPr="009740E3">
        <w:rPr>
          <w:lang w:val="en-NZ"/>
        </w:rPr>
        <w:t>and</w:t>
      </w:r>
      <w:r w:rsidRPr="009740E3">
        <w:rPr>
          <w:spacing w:val="-2"/>
          <w:lang w:val="en-NZ"/>
        </w:rPr>
        <w:t xml:space="preserve"> </w:t>
      </w:r>
      <w:r w:rsidRPr="009740E3">
        <w:rPr>
          <w:lang w:val="en-NZ"/>
        </w:rPr>
        <w:t>knowledge</w:t>
      </w:r>
      <w:r w:rsidRPr="009740E3">
        <w:rPr>
          <w:spacing w:val="-2"/>
          <w:lang w:val="en-NZ"/>
        </w:rPr>
        <w:t xml:space="preserve"> </w:t>
      </w:r>
      <w:r w:rsidRPr="009740E3">
        <w:rPr>
          <w:lang w:val="en-NZ"/>
        </w:rPr>
        <w:t>in</w:t>
      </w:r>
      <w:r w:rsidRPr="009740E3">
        <w:rPr>
          <w:spacing w:val="-2"/>
          <w:lang w:val="en-NZ"/>
        </w:rPr>
        <w:t xml:space="preserve"> </w:t>
      </w:r>
      <w:r w:rsidRPr="009740E3">
        <w:rPr>
          <w:lang w:val="en-NZ"/>
        </w:rPr>
        <w:t>the</w:t>
      </w:r>
      <w:r w:rsidRPr="009740E3">
        <w:rPr>
          <w:spacing w:val="-2"/>
          <w:lang w:val="en-NZ"/>
        </w:rPr>
        <w:t xml:space="preserve"> </w:t>
      </w:r>
      <w:r w:rsidRPr="009740E3">
        <w:rPr>
          <w:lang w:val="en-NZ"/>
        </w:rPr>
        <w:t>achievement</w:t>
      </w:r>
      <w:r w:rsidRPr="009740E3">
        <w:rPr>
          <w:spacing w:val="-3"/>
          <w:lang w:val="en-NZ"/>
        </w:rPr>
        <w:t xml:space="preserve"> </w:t>
      </w:r>
      <w:r w:rsidRPr="009740E3">
        <w:rPr>
          <w:lang w:val="en-NZ"/>
        </w:rPr>
        <w:t>of</w:t>
      </w:r>
      <w:r w:rsidRPr="009740E3">
        <w:rPr>
          <w:spacing w:val="-3"/>
          <w:lang w:val="en-NZ"/>
        </w:rPr>
        <w:t xml:space="preserve"> </w:t>
      </w:r>
      <w:r w:rsidRPr="009740E3">
        <w:rPr>
          <w:lang w:val="en-NZ"/>
        </w:rPr>
        <w:t>the</w:t>
      </w:r>
      <w:r w:rsidRPr="009740E3">
        <w:rPr>
          <w:spacing w:val="-3"/>
          <w:lang w:val="en-NZ"/>
        </w:rPr>
        <w:t xml:space="preserve"> </w:t>
      </w:r>
      <w:r w:rsidRPr="009740E3">
        <w:rPr>
          <w:lang w:val="en-NZ"/>
        </w:rPr>
        <w:t>position</w:t>
      </w:r>
      <w:r w:rsidRPr="009740E3">
        <w:rPr>
          <w:spacing w:val="-2"/>
          <w:lang w:val="en-NZ"/>
        </w:rPr>
        <w:t xml:space="preserve"> </w:t>
      </w:r>
      <w:r w:rsidRPr="009740E3">
        <w:rPr>
          <w:lang w:val="en-NZ"/>
        </w:rPr>
        <w:t>objectives</w:t>
      </w:r>
      <w:r w:rsidRPr="009740E3">
        <w:rPr>
          <w:spacing w:val="-2"/>
          <w:lang w:val="en-NZ"/>
        </w:rPr>
        <w:t xml:space="preserve"> </w:t>
      </w:r>
      <w:r w:rsidRPr="009740E3">
        <w:rPr>
          <w:lang w:val="en-NZ"/>
        </w:rPr>
        <w:t>and</w:t>
      </w:r>
      <w:r w:rsidRPr="009740E3">
        <w:rPr>
          <w:spacing w:val="-3"/>
          <w:lang w:val="en-NZ"/>
        </w:rPr>
        <w:t xml:space="preserve"> </w:t>
      </w:r>
      <w:r w:rsidRPr="009740E3">
        <w:rPr>
          <w:lang w:val="en-NZ"/>
        </w:rPr>
        <w:t>to follow any current or future procedures and policies related to achieving the objectives.</w:t>
      </w:r>
    </w:p>
    <w:p w14:paraId="7046BF35" w14:textId="77777777" w:rsidR="00D839D2" w:rsidRPr="009740E3" w:rsidRDefault="009908D2">
      <w:pPr>
        <w:pStyle w:val="BodyText"/>
        <w:spacing w:before="48" w:line="276" w:lineRule="auto"/>
        <w:ind w:left="219" w:right="142"/>
        <w:rPr>
          <w:lang w:val="en-NZ"/>
        </w:rPr>
      </w:pPr>
      <w:r w:rsidRPr="009740E3">
        <w:rPr>
          <w:noProof/>
          <w:lang w:val="en-NZ"/>
        </w:rPr>
        <mc:AlternateContent>
          <mc:Choice Requires="wps">
            <w:drawing>
              <wp:anchor distT="0" distB="0" distL="0" distR="0" simplePos="0" relativeHeight="251658241" behindDoc="1" locked="0" layoutInCell="1" allowOverlap="1" wp14:anchorId="7046BF84" wp14:editId="7046BF85">
                <wp:simplePos x="0" y="0"/>
                <wp:positionH relativeFrom="page">
                  <wp:posOffset>519430</wp:posOffset>
                </wp:positionH>
                <wp:positionV relativeFrom="paragraph">
                  <wp:posOffset>402287</wp:posOffset>
                </wp:positionV>
                <wp:extent cx="663892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6350"/>
                        </a:xfrm>
                        <a:custGeom>
                          <a:avLst/>
                          <a:gdLst/>
                          <a:ahLst/>
                          <a:cxnLst/>
                          <a:rect l="l" t="t" r="r" b="b"/>
                          <a:pathLst>
                            <a:path w="6638925" h="6350">
                              <a:moveTo>
                                <a:pt x="6638544" y="0"/>
                              </a:moveTo>
                              <a:lnTo>
                                <a:pt x="0" y="0"/>
                              </a:lnTo>
                              <a:lnTo>
                                <a:pt x="0" y="6108"/>
                              </a:lnTo>
                              <a:lnTo>
                                <a:pt x="6638544" y="6108"/>
                              </a:lnTo>
                              <a:lnTo>
                                <a:pt x="6638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27F22B" id="Graphic 4" o:spid="_x0000_s1026" style="position:absolute;margin-left:40.9pt;margin-top:31.7pt;width:522.75pt;height:.5pt;z-index:-251658239;visibility:visible;mso-wrap-style:square;mso-wrap-distance-left:0;mso-wrap-distance-top:0;mso-wrap-distance-right:0;mso-wrap-distance-bottom:0;mso-position-horizontal:absolute;mso-position-horizontal-relative:page;mso-position-vertical:absolute;mso-position-vertical-relative:text;v-text-anchor:top" coordsize="6638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" path="m6638544,l,,,6108r6638544,l6638544,xe" fillcolor="black" stroked="f">
                <v:path arrowok="t"/>
                <w10:wrap type="topAndBottom" anchorx="page"/>
              </v:shape>
            </w:pict>
          </mc:Fallback>
        </mc:AlternateContent>
      </w:r>
      <w:r w:rsidRPr="009740E3">
        <w:rPr>
          <w:lang w:val="en-NZ"/>
        </w:rPr>
        <w:t>The</w:t>
      </w:r>
      <w:r w:rsidRPr="009740E3">
        <w:rPr>
          <w:spacing w:val="-2"/>
          <w:lang w:val="en-NZ"/>
        </w:rPr>
        <w:t xml:space="preserve"> </w:t>
      </w:r>
      <w:r w:rsidRPr="009740E3">
        <w:rPr>
          <w:lang w:val="en-NZ"/>
        </w:rPr>
        <w:t>responsibilities</w:t>
      </w:r>
      <w:r w:rsidRPr="009740E3">
        <w:rPr>
          <w:spacing w:val="-2"/>
          <w:lang w:val="en-NZ"/>
        </w:rPr>
        <w:t xml:space="preserve"> </w:t>
      </w:r>
      <w:r w:rsidRPr="009740E3">
        <w:rPr>
          <w:lang w:val="en-NZ"/>
        </w:rPr>
        <w:t>and</w:t>
      </w:r>
      <w:r w:rsidRPr="009740E3">
        <w:rPr>
          <w:spacing w:val="-3"/>
          <w:lang w:val="en-NZ"/>
        </w:rPr>
        <w:t xml:space="preserve"> </w:t>
      </w:r>
      <w:r w:rsidRPr="009740E3">
        <w:rPr>
          <w:lang w:val="en-NZ"/>
        </w:rPr>
        <w:t>expectations</w:t>
      </w:r>
      <w:r w:rsidRPr="009740E3">
        <w:rPr>
          <w:spacing w:val="-3"/>
          <w:lang w:val="en-NZ"/>
        </w:rPr>
        <w:t xml:space="preserve"> </w:t>
      </w:r>
      <w:r w:rsidRPr="009740E3">
        <w:rPr>
          <w:lang w:val="en-NZ"/>
        </w:rPr>
        <w:t>outlined</w:t>
      </w:r>
      <w:r w:rsidRPr="009740E3">
        <w:rPr>
          <w:spacing w:val="-2"/>
          <w:lang w:val="en-NZ"/>
        </w:rPr>
        <w:t xml:space="preserve"> </w:t>
      </w:r>
      <w:r w:rsidRPr="009740E3">
        <w:rPr>
          <w:lang w:val="en-NZ"/>
        </w:rPr>
        <w:t>in</w:t>
      </w:r>
      <w:r w:rsidRPr="009740E3">
        <w:rPr>
          <w:spacing w:val="-2"/>
          <w:lang w:val="en-NZ"/>
        </w:rPr>
        <w:t xml:space="preserve"> </w:t>
      </w:r>
      <w:r w:rsidRPr="009740E3">
        <w:rPr>
          <w:lang w:val="en-NZ"/>
        </w:rPr>
        <w:t>this</w:t>
      </w:r>
      <w:r w:rsidRPr="009740E3">
        <w:rPr>
          <w:spacing w:val="-2"/>
          <w:lang w:val="en-NZ"/>
        </w:rPr>
        <w:t xml:space="preserve"> </w:t>
      </w:r>
      <w:r w:rsidRPr="009740E3">
        <w:rPr>
          <w:lang w:val="en-NZ"/>
        </w:rPr>
        <w:t>position</w:t>
      </w:r>
      <w:r w:rsidRPr="009740E3">
        <w:rPr>
          <w:spacing w:val="-2"/>
          <w:lang w:val="en-NZ"/>
        </w:rPr>
        <w:t xml:space="preserve"> </w:t>
      </w:r>
      <w:r w:rsidRPr="009740E3">
        <w:rPr>
          <w:lang w:val="en-NZ"/>
        </w:rPr>
        <w:t>description</w:t>
      </w:r>
      <w:r w:rsidRPr="009740E3">
        <w:rPr>
          <w:spacing w:val="-3"/>
          <w:lang w:val="en-NZ"/>
        </w:rPr>
        <w:t xml:space="preserve"> </w:t>
      </w:r>
      <w:r w:rsidRPr="009740E3">
        <w:rPr>
          <w:lang w:val="en-NZ"/>
        </w:rPr>
        <w:t>may</w:t>
      </w:r>
      <w:r w:rsidRPr="009740E3">
        <w:rPr>
          <w:spacing w:val="-3"/>
          <w:lang w:val="en-NZ"/>
        </w:rPr>
        <w:t xml:space="preserve"> </w:t>
      </w:r>
      <w:r w:rsidRPr="009740E3">
        <w:rPr>
          <w:lang w:val="en-NZ"/>
        </w:rPr>
        <w:t>alter</w:t>
      </w:r>
      <w:r w:rsidRPr="009740E3">
        <w:rPr>
          <w:spacing w:val="-2"/>
          <w:lang w:val="en-NZ"/>
        </w:rPr>
        <w:t xml:space="preserve"> </w:t>
      </w:r>
      <w:r w:rsidRPr="009740E3">
        <w:rPr>
          <w:lang w:val="en-NZ"/>
        </w:rPr>
        <w:t>as</w:t>
      </w:r>
      <w:r w:rsidRPr="009740E3">
        <w:rPr>
          <w:spacing w:val="-2"/>
          <w:lang w:val="en-NZ"/>
        </w:rPr>
        <w:t xml:space="preserve"> </w:t>
      </w:r>
      <w:r w:rsidRPr="009740E3">
        <w:rPr>
          <w:lang w:val="en-NZ"/>
        </w:rPr>
        <w:t>business</w:t>
      </w:r>
      <w:r w:rsidRPr="009740E3">
        <w:rPr>
          <w:spacing w:val="-3"/>
          <w:lang w:val="en-NZ"/>
        </w:rPr>
        <w:t xml:space="preserve"> </w:t>
      </w:r>
      <w:r w:rsidRPr="009740E3">
        <w:rPr>
          <w:lang w:val="en-NZ"/>
        </w:rPr>
        <w:t>needs</w:t>
      </w:r>
      <w:r w:rsidRPr="009740E3">
        <w:rPr>
          <w:spacing w:val="-3"/>
          <w:lang w:val="en-NZ"/>
        </w:rPr>
        <w:t xml:space="preserve"> </w:t>
      </w:r>
      <w:r w:rsidRPr="009740E3">
        <w:rPr>
          <w:lang w:val="en-NZ"/>
        </w:rPr>
        <w:t>change.</w:t>
      </w:r>
      <w:r w:rsidRPr="009740E3">
        <w:rPr>
          <w:spacing w:val="35"/>
          <w:lang w:val="en-NZ"/>
        </w:rPr>
        <w:t xml:space="preserve"> </w:t>
      </w:r>
      <w:r w:rsidRPr="009740E3">
        <w:rPr>
          <w:lang w:val="en-NZ"/>
        </w:rPr>
        <w:t>In</w:t>
      </w:r>
      <w:r w:rsidRPr="009740E3">
        <w:rPr>
          <w:spacing w:val="-2"/>
          <w:lang w:val="en-NZ"/>
        </w:rPr>
        <w:t xml:space="preserve"> </w:t>
      </w:r>
      <w:r w:rsidRPr="009740E3">
        <w:rPr>
          <w:lang w:val="en-NZ"/>
        </w:rPr>
        <w:t>addition, specific objectives and outcomes will be agreed to with the kaimahi manager on an annual basis at performance review.</w:t>
      </w:r>
    </w:p>
    <w:p w14:paraId="73EC33E3" w14:textId="77777777" w:rsidR="00D839D2" w:rsidRPr="009740E3" w:rsidRDefault="00D839D2">
      <w:pPr>
        <w:spacing w:line="276" w:lineRule="auto"/>
        <w:rPr>
          <w:i/>
          <w:iCs/>
          <w:sz w:val="20"/>
          <w:szCs w:val="20"/>
        </w:rPr>
      </w:pPr>
    </w:p>
    <w:p w14:paraId="680ADB02" w14:textId="77777777" w:rsidR="00094DEA" w:rsidRPr="009740E3" w:rsidRDefault="00094DEA" w:rsidP="00094DEA"/>
    <w:p w14:paraId="7046BF36" w14:textId="2E58B468" w:rsidR="00094DEA" w:rsidRPr="009740E3" w:rsidRDefault="00094DEA" w:rsidP="00094DEA">
      <w:pPr>
        <w:sectPr w:rsidR="00094DEA" w:rsidRPr="009740E3">
          <w:type w:val="continuous"/>
          <w:pgSz w:w="11910" w:h="16840"/>
          <w:pgMar w:top="640" w:right="460" w:bottom="880" w:left="720" w:header="0" w:footer="692" w:gutter="0"/>
          <w:cols w:space="720"/>
        </w:sectPr>
      </w:pPr>
      <w:r w:rsidRPr="009740E3">
        <w:rPr>
          <w:i/>
          <w:iCs/>
          <w:sz w:val="20"/>
          <w:szCs w:val="20"/>
        </w:rPr>
        <w:t xml:space="preserve">  </w:t>
      </w:r>
    </w:p>
    <w:p w14:paraId="2F947F7E" w14:textId="77777777" w:rsidR="006D357D" w:rsidRPr="009740E3" w:rsidRDefault="006D357D">
      <w:pPr>
        <w:rPr>
          <w:rFonts w:ascii="Arial"/>
          <w:b/>
          <w:sz w:val="20"/>
        </w:rPr>
      </w:pPr>
      <w:r w:rsidRPr="009740E3">
        <w:rPr>
          <w:rFonts w:ascii="Arial"/>
          <w:b/>
          <w:sz w:val="20"/>
        </w:rPr>
        <w:br w:type="page"/>
      </w:r>
    </w:p>
    <w:p w14:paraId="7046BF37" w14:textId="39593D61" w:rsidR="00D839D2" w:rsidRPr="009740E3" w:rsidRDefault="009908D2">
      <w:pPr>
        <w:spacing w:before="79"/>
        <w:ind w:left="111"/>
        <w:rPr>
          <w:rFonts w:ascii="Arial"/>
          <w:b/>
          <w:sz w:val="20"/>
        </w:rPr>
      </w:pPr>
      <w:r w:rsidRPr="009740E3">
        <w:rPr>
          <w:rFonts w:ascii="Arial"/>
          <w:b/>
          <w:sz w:val="20"/>
        </w:rPr>
        <w:lastRenderedPageBreak/>
        <w:t>Person</w:t>
      </w:r>
      <w:r w:rsidRPr="009740E3">
        <w:rPr>
          <w:rFonts w:ascii="Arial"/>
          <w:b/>
          <w:spacing w:val="-12"/>
          <w:sz w:val="20"/>
        </w:rPr>
        <w:t xml:space="preserve"> </w:t>
      </w:r>
      <w:r w:rsidRPr="009740E3">
        <w:rPr>
          <w:rFonts w:ascii="Arial"/>
          <w:b/>
          <w:spacing w:val="-2"/>
          <w:sz w:val="20"/>
        </w:rPr>
        <w:t>Specification</w:t>
      </w:r>
    </w:p>
    <w:p w14:paraId="7046BF38" w14:textId="77777777" w:rsidR="00D839D2" w:rsidRPr="009740E3" w:rsidRDefault="009908D2">
      <w:pPr>
        <w:pStyle w:val="BodyText"/>
        <w:spacing w:before="5"/>
        <w:rPr>
          <w:rFonts w:ascii="Arial"/>
          <w:b/>
          <w:i w:val="0"/>
          <w:sz w:val="15"/>
          <w:lang w:val="en-NZ"/>
        </w:rPr>
      </w:pPr>
      <w:r w:rsidRPr="009740E3">
        <w:rPr>
          <w:noProof/>
          <w:lang w:val="en-NZ"/>
        </w:rPr>
        <mc:AlternateContent>
          <mc:Choice Requires="wpg">
            <w:drawing>
              <wp:anchor distT="0" distB="0" distL="0" distR="0" simplePos="0" relativeHeight="251658242" behindDoc="1" locked="0" layoutInCell="1" allowOverlap="1" wp14:anchorId="7046BF86" wp14:editId="7046BF87">
                <wp:simplePos x="0" y="0"/>
                <wp:positionH relativeFrom="page">
                  <wp:posOffset>762000</wp:posOffset>
                </wp:positionH>
                <wp:positionV relativeFrom="paragraph">
                  <wp:posOffset>141185</wp:posOffset>
                </wp:positionV>
                <wp:extent cx="999490" cy="4191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9490" cy="419100"/>
                          <a:chOff x="0" y="0"/>
                          <a:chExt cx="999490" cy="419100"/>
                        </a:xfrm>
                      </wpg:grpSpPr>
                      <wps:wsp>
                        <wps:cNvPr id="6" name="Graphic 6"/>
                        <wps:cNvSpPr/>
                        <wps:spPr>
                          <a:xfrm>
                            <a:off x="0" y="0"/>
                            <a:ext cx="999490" cy="419100"/>
                          </a:xfrm>
                          <a:custGeom>
                            <a:avLst/>
                            <a:gdLst/>
                            <a:ahLst/>
                            <a:cxnLst/>
                            <a:rect l="l" t="t" r="r" b="b"/>
                            <a:pathLst>
                              <a:path w="999490" h="419100">
                                <a:moveTo>
                                  <a:pt x="929170" y="0"/>
                                </a:moveTo>
                                <a:lnTo>
                                  <a:pt x="69862" y="0"/>
                                </a:lnTo>
                                <a:lnTo>
                                  <a:pt x="42671" y="5486"/>
                                </a:lnTo>
                                <a:lnTo>
                                  <a:pt x="20459" y="20434"/>
                                </a:lnTo>
                                <a:lnTo>
                                  <a:pt x="5486" y="42608"/>
                                </a:lnTo>
                                <a:lnTo>
                                  <a:pt x="0" y="69761"/>
                                </a:lnTo>
                                <a:lnTo>
                                  <a:pt x="0" y="348818"/>
                                </a:lnTo>
                                <a:lnTo>
                                  <a:pt x="5486" y="375970"/>
                                </a:lnTo>
                                <a:lnTo>
                                  <a:pt x="20459" y="398145"/>
                                </a:lnTo>
                                <a:lnTo>
                                  <a:pt x="42671" y="413092"/>
                                </a:lnTo>
                                <a:lnTo>
                                  <a:pt x="69862" y="418579"/>
                                </a:lnTo>
                                <a:lnTo>
                                  <a:pt x="929170" y="418579"/>
                                </a:lnTo>
                                <a:lnTo>
                                  <a:pt x="956373" y="413092"/>
                                </a:lnTo>
                                <a:lnTo>
                                  <a:pt x="978585" y="398145"/>
                                </a:lnTo>
                                <a:lnTo>
                                  <a:pt x="993559" y="375970"/>
                                </a:lnTo>
                                <a:lnTo>
                                  <a:pt x="999045" y="348818"/>
                                </a:lnTo>
                                <a:lnTo>
                                  <a:pt x="999045" y="69761"/>
                                </a:lnTo>
                                <a:lnTo>
                                  <a:pt x="993559" y="42608"/>
                                </a:lnTo>
                                <a:lnTo>
                                  <a:pt x="978585" y="20434"/>
                                </a:lnTo>
                                <a:lnTo>
                                  <a:pt x="956373" y="5486"/>
                                </a:lnTo>
                                <a:lnTo>
                                  <a:pt x="929170" y="0"/>
                                </a:lnTo>
                                <a:close/>
                              </a:path>
                            </a:pathLst>
                          </a:custGeom>
                          <a:solidFill>
                            <a:srgbClr val="00AEEE"/>
                          </a:solidFill>
                        </wps:spPr>
                        <wps:bodyPr wrap="square" lIns="0" tIns="0" rIns="0" bIns="0" rtlCol="0">
                          <a:prstTxWarp prst="textNoShape">
                            <a:avLst/>
                          </a:prstTxWarp>
                          <a:noAutofit/>
                        </wps:bodyPr>
                      </wps:wsp>
                      <wps:wsp>
                        <wps:cNvPr id="7" name="Textbox 7"/>
                        <wps:cNvSpPr txBox="1"/>
                        <wps:spPr>
                          <a:xfrm>
                            <a:off x="0" y="0"/>
                            <a:ext cx="999490" cy="419100"/>
                          </a:xfrm>
                          <a:prstGeom prst="rect">
                            <a:avLst/>
                          </a:prstGeom>
                        </wps:spPr>
                        <wps:txbx>
                          <w:txbxContent>
                            <w:p w14:paraId="7046BF95" w14:textId="77777777" w:rsidR="00D839D2" w:rsidRPr="00472548" w:rsidRDefault="009908D2">
                              <w:pPr>
                                <w:spacing w:before="129"/>
                                <w:ind w:left="301" w:firstLine="163"/>
                                <w:rPr>
                                  <w:rFonts w:ascii="Arial"/>
                                  <w:sz w:val="16"/>
                                </w:rPr>
                              </w:pPr>
                              <w:r w:rsidRPr="00472548">
                                <w:rPr>
                                  <w:rFonts w:ascii="Arial"/>
                                  <w:color w:val="FFFFFF"/>
                                  <w:spacing w:val="-2"/>
                                  <w:sz w:val="16"/>
                                </w:rPr>
                                <w:t xml:space="preserve">Kaupapa </w:t>
                              </w:r>
                              <w:r w:rsidRPr="00472548">
                                <w:rPr>
                                  <w:rFonts w:ascii="Arial"/>
                                  <w:color w:val="FFFFFF"/>
                                  <w:spacing w:val="-4"/>
                                  <w:sz w:val="16"/>
                                </w:rPr>
                                <w:t>Commitment*</w:t>
                              </w:r>
                            </w:p>
                          </w:txbxContent>
                        </wps:txbx>
                        <wps:bodyPr wrap="square" lIns="0" tIns="0" rIns="0" bIns="0" rtlCol="0">
                          <a:noAutofit/>
                        </wps:bodyPr>
                      </wps:wsp>
                    </wpg:wgp>
                  </a:graphicData>
                </a:graphic>
              </wp:anchor>
            </w:drawing>
          </mc:Choice>
          <mc:Fallback>
            <w:pict>
              <v:group w14:anchorId="7046BF86" id="Group 5" o:spid="_x0000_s1026" style="position:absolute;margin-left:60pt;margin-top:11.1pt;width:78.7pt;height:33pt;z-index:-251658238;mso-wrap-distance-left:0;mso-wrap-distance-right:0;mso-position-horizontal-relative:page" coordsize="999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">
                <v:shape id="Graphic 6" o:spid="_x0000_s1027" style="position:absolute;width:9994;height:4191;visibility:visible;mso-wrap-style:square;v-text-anchor:top" coordsize="99949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" path="m929170,l69862,,42671,5486,20459,20434,5486,42608,,69761,,348818r5486,27152l20459,398145r22212,14947l69862,418579r859308,l956373,413092r22212,-14947l993559,375970r5486,-27152l999045,69761,993559,42608,978585,20434,956373,5486,929170,xe" fillcolor="#00aeee" stroked="f">
                  <v:path arrowok="t"/>
                </v:shape>
                <v:shapetype id="_x0000_t202" coordsize="21600,21600" o:spt="202" path="m,l,21600r21600,l21600,xe">
                  <v:stroke joinstyle="miter"/>
                  <v:path gradientshapeok="t" o:connecttype="rect"/>
                </v:shapetype>
                <v:shape id="Textbox 7" o:spid="_x0000_s1028" type="#_x0000_t202" style="position:absolute;width:999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046BF95" w14:textId="77777777" w:rsidR="00D839D2" w:rsidRPr="00472548" w:rsidRDefault="009908D2">
                        <w:pPr>
                          <w:spacing w:before="129"/>
                          <w:ind w:left="301" w:firstLine="163"/>
                          <w:rPr>
                            <w:rFonts w:ascii="Arial"/>
                            <w:sz w:val="16"/>
                          </w:rPr>
                        </w:pPr>
                        <w:r w:rsidRPr="00472548">
                          <w:rPr>
                            <w:rFonts w:ascii="Arial"/>
                            <w:color w:val="FFFFFF"/>
                            <w:spacing w:val="-2"/>
                            <w:sz w:val="16"/>
                          </w:rPr>
                          <w:t xml:space="preserve">Kaupapa </w:t>
                        </w:r>
                        <w:r w:rsidRPr="00472548">
                          <w:rPr>
                            <w:rFonts w:ascii="Arial"/>
                            <w:color w:val="FFFFFF"/>
                            <w:spacing w:val="-4"/>
                            <w:sz w:val="16"/>
                          </w:rPr>
                          <w:t>Commitment*</w:t>
                        </w:r>
                      </w:p>
                    </w:txbxContent>
                  </v:textbox>
                </v:shape>
                <w10:wrap type="topAndBottom" anchorx="page"/>
              </v:group>
            </w:pict>
          </mc:Fallback>
        </mc:AlternateContent>
      </w:r>
      <w:r w:rsidRPr="009740E3">
        <w:rPr>
          <w:noProof/>
          <w:lang w:val="en-NZ"/>
        </w:rPr>
        <mc:AlternateContent>
          <mc:Choice Requires="wpg">
            <w:drawing>
              <wp:anchor distT="0" distB="0" distL="0" distR="0" simplePos="0" relativeHeight="251658243" behindDoc="1" locked="0" layoutInCell="1" allowOverlap="1" wp14:anchorId="7046BF88" wp14:editId="7046BF89">
                <wp:simplePos x="0" y="0"/>
                <wp:positionH relativeFrom="page">
                  <wp:posOffset>2051050</wp:posOffset>
                </wp:positionH>
                <wp:positionV relativeFrom="paragraph">
                  <wp:posOffset>141185</wp:posOffset>
                </wp:positionV>
                <wp:extent cx="999490" cy="4191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9490" cy="419100"/>
                          <a:chOff x="0" y="0"/>
                          <a:chExt cx="999490" cy="419100"/>
                        </a:xfrm>
                      </wpg:grpSpPr>
                      <wps:wsp>
                        <wps:cNvPr id="9" name="Graphic 9"/>
                        <wps:cNvSpPr/>
                        <wps:spPr>
                          <a:xfrm>
                            <a:off x="0" y="0"/>
                            <a:ext cx="999490" cy="419100"/>
                          </a:xfrm>
                          <a:custGeom>
                            <a:avLst/>
                            <a:gdLst/>
                            <a:ahLst/>
                            <a:cxnLst/>
                            <a:rect l="l" t="t" r="r" b="b"/>
                            <a:pathLst>
                              <a:path w="999490" h="419100">
                                <a:moveTo>
                                  <a:pt x="929170" y="0"/>
                                </a:moveTo>
                                <a:lnTo>
                                  <a:pt x="69862" y="0"/>
                                </a:lnTo>
                                <a:lnTo>
                                  <a:pt x="42672" y="5486"/>
                                </a:lnTo>
                                <a:lnTo>
                                  <a:pt x="20459" y="20434"/>
                                </a:lnTo>
                                <a:lnTo>
                                  <a:pt x="5486" y="42608"/>
                                </a:lnTo>
                                <a:lnTo>
                                  <a:pt x="0" y="69761"/>
                                </a:lnTo>
                                <a:lnTo>
                                  <a:pt x="0" y="348818"/>
                                </a:lnTo>
                                <a:lnTo>
                                  <a:pt x="5486" y="375970"/>
                                </a:lnTo>
                                <a:lnTo>
                                  <a:pt x="20459" y="398145"/>
                                </a:lnTo>
                                <a:lnTo>
                                  <a:pt x="42672" y="413092"/>
                                </a:lnTo>
                                <a:lnTo>
                                  <a:pt x="69862" y="418579"/>
                                </a:lnTo>
                                <a:lnTo>
                                  <a:pt x="929170" y="418579"/>
                                </a:lnTo>
                                <a:lnTo>
                                  <a:pt x="956373" y="413092"/>
                                </a:lnTo>
                                <a:lnTo>
                                  <a:pt x="978585" y="398145"/>
                                </a:lnTo>
                                <a:lnTo>
                                  <a:pt x="993559" y="375970"/>
                                </a:lnTo>
                                <a:lnTo>
                                  <a:pt x="999045" y="348818"/>
                                </a:lnTo>
                                <a:lnTo>
                                  <a:pt x="999045" y="69761"/>
                                </a:lnTo>
                                <a:lnTo>
                                  <a:pt x="993559" y="42608"/>
                                </a:lnTo>
                                <a:lnTo>
                                  <a:pt x="978585" y="20434"/>
                                </a:lnTo>
                                <a:lnTo>
                                  <a:pt x="956373" y="5486"/>
                                </a:lnTo>
                                <a:lnTo>
                                  <a:pt x="929170" y="0"/>
                                </a:lnTo>
                                <a:close/>
                              </a:path>
                            </a:pathLst>
                          </a:custGeom>
                          <a:solidFill>
                            <a:srgbClr val="00AEEE"/>
                          </a:solidFill>
                        </wps:spPr>
                        <wps:bodyPr wrap="square" lIns="0" tIns="0" rIns="0" bIns="0" rtlCol="0">
                          <a:prstTxWarp prst="textNoShape">
                            <a:avLst/>
                          </a:prstTxWarp>
                          <a:noAutofit/>
                        </wps:bodyPr>
                      </wps:wsp>
                      <wps:wsp>
                        <wps:cNvPr id="10" name="Textbox 10"/>
                        <wps:cNvSpPr txBox="1"/>
                        <wps:spPr>
                          <a:xfrm>
                            <a:off x="0" y="0"/>
                            <a:ext cx="999490" cy="419100"/>
                          </a:xfrm>
                          <a:prstGeom prst="rect">
                            <a:avLst/>
                          </a:prstGeom>
                        </wps:spPr>
                        <wps:txbx>
                          <w:txbxContent>
                            <w:p w14:paraId="7046BF96" w14:textId="77777777" w:rsidR="00D839D2" w:rsidRPr="00472548" w:rsidRDefault="009908D2">
                              <w:pPr>
                                <w:spacing w:before="144"/>
                                <w:ind w:left="390" w:right="182" w:hanging="233"/>
                                <w:rPr>
                                  <w:rFonts w:ascii="Arial"/>
                                  <w:sz w:val="16"/>
                                </w:rPr>
                              </w:pPr>
                              <w:r w:rsidRPr="00472548">
                                <w:rPr>
                                  <w:rFonts w:ascii="Arial"/>
                                  <w:color w:val="FFFFFF"/>
                                  <w:spacing w:val="-2"/>
                                  <w:sz w:val="16"/>
                                </w:rPr>
                                <w:t>Technical</w:t>
                              </w:r>
                              <w:r w:rsidRPr="00472548">
                                <w:rPr>
                                  <w:rFonts w:ascii="Arial"/>
                                  <w:color w:val="FFFFFF"/>
                                  <w:spacing w:val="-14"/>
                                  <w:sz w:val="16"/>
                                </w:rPr>
                                <w:t xml:space="preserve"> </w:t>
                              </w:r>
                              <w:r w:rsidRPr="00472548">
                                <w:rPr>
                                  <w:rFonts w:ascii="Arial"/>
                                  <w:color w:val="FFFFFF"/>
                                  <w:spacing w:val="-2"/>
                                  <w:sz w:val="16"/>
                                </w:rPr>
                                <w:t>Skills</w:t>
                              </w:r>
                              <w:r w:rsidRPr="00472548">
                                <w:rPr>
                                  <w:rFonts w:ascii="Arial"/>
                                  <w:color w:val="FFFFFF"/>
                                  <w:spacing w:val="-12"/>
                                  <w:sz w:val="16"/>
                                </w:rPr>
                                <w:t xml:space="preserve"> </w:t>
                              </w:r>
                              <w:r w:rsidRPr="00472548">
                                <w:rPr>
                                  <w:rFonts w:ascii="Arial"/>
                                  <w:color w:val="FFFFFF"/>
                                  <w:spacing w:val="-2"/>
                                  <w:sz w:val="16"/>
                                </w:rPr>
                                <w:t>&amp; Knowledge</w:t>
                              </w:r>
                            </w:p>
                          </w:txbxContent>
                        </wps:txbx>
                        <wps:bodyPr wrap="square" lIns="0" tIns="0" rIns="0" bIns="0" rtlCol="0">
                          <a:noAutofit/>
                        </wps:bodyPr>
                      </wps:wsp>
                    </wpg:wgp>
                  </a:graphicData>
                </a:graphic>
              </wp:anchor>
            </w:drawing>
          </mc:Choice>
          <mc:Fallback>
            <w:pict>
              <v:group w14:anchorId="7046BF88" id="Group 8" o:spid="_x0000_s1029" style="position:absolute;margin-left:161.5pt;margin-top:11.1pt;width:78.7pt;height:33pt;z-index:-251658237;mso-wrap-distance-left:0;mso-wrap-distance-right:0;mso-position-horizontal-relative:page" coordsize="999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">
                <v:shape id="Graphic 9" o:spid="_x0000_s1030" style="position:absolute;width:9994;height:4191;visibility:visible;mso-wrap-style:square;v-text-anchor:top" coordsize="99949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" path="m929170,l69862,,42672,5486,20459,20434,5486,42608,,69761,,348818r5486,27152l20459,398145r22213,14947l69862,418579r859308,l956373,413092r22212,-14947l993559,375970r5486,-27152l999045,69761,993559,42608,978585,20434,956373,5486,929170,xe" fillcolor="#00aeee" stroked="f">
                  <v:path arrowok="t"/>
                </v:shape>
                <v:shape id="Textbox 10" o:spid="_x0000_s1031" type="#_x0000_t202" style="position:absolute;width:999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046BF96" w14:textId="77777777" w:rsidR="00D839D2" w:rsidRPr="00472548" w:rsidRDefault="009908D2">
                        <w:pPr>
                          <w:spacing w:before="144"/>
                          <w:ind w:left="390" w:right="182" w:hanging="233"/>
                          <w:rPr>
                            <w:rFonts w:ascii="Arial"/>
                            <w:sz w:val="16"/>
                          </w:rPr>
                        </w:pPr>
                        <w:r w:rsidRPr="00472548">
                          <w:rPr>
                            <w:rFonts w:ascii="Arial"/>
                            <w:color w:val="FFFFFF"/>
                            <w:spacing w:val="-2"/>
                            <w:sz w:val="16"/>
                          </w:rPr>
                          <w:t>Technical</w:t>
                        </w:r>
                        <w:r w:rsidRPr="00472548">
                          <w:rPr>
                            <w:rFonts w:ascii="Arial"/>
                            <w:color w:val="FFFFFF"/>
                            <w:spacing w:val="-14"/>
                            <w:sz w:val="16"/>
                          </w:rPr>
                          <w:t xml:space="preserve"> </w:t>
                        </w:r>
                        <w:r w:rsidRPr="00472548">
                          <w:rPr>
                            <w:rFonts w:ascii="Arial"/>
                            <w:color w:val="FFFFFF"/>
                            <w:spacing w:val="-2"/>
                            <w:sz w:val="16"/>
                          </w:rPr>
                          <w:t>Skills</w:t>
                        </w:r>
                        <w:r w:rsidRPr="00472548">
                          <w:rPr>
                            <w:rFonts w:ascii="Arial"/>
                            <w:color w:val="FFFFFF"/>
                            <w:spacing w:val="-12"/>
                            <w:sz w:val="16"/>
                          </w:rPr>
                          <w:t xml:space="preserve"> </w:t>
                        </w:r>
                        <w:r w:rsidRPr="00472548">
                          <w:rPr>
                            <w:rFonts w:ascii="Arial"/>
                            <w:color w:val="FFFFFF"/>
                            <w:spacing w:val="-2"/>
                            <w:sz w:val="16"/>
                          </w:rPr>
                          <w:t>&amp; Knowledge</w:t>
                        </w:r>
                      </w:p>
                    </w:txbxContent>
                  </v:textbox>
                </v:shape>
                <w10:wrap type="topAndBottom" anchorx="page"/>
              </v:group>
            </w:pict>
          </mc:Fallback>
        </mc:AlternateContent>
      </w:r>
      <w:r w:rsidRPr="009740E3">
        <w:rPr>
          <w:noProof/>
          <w:lang w:val="en-NZ"/>
        </w:rPr>
        <mc:AlternateContent>
          <mc:Choice Requires="wpg">
            <w:drawing>
              <wp:anchor distT="0" distB="0" distL="0" distR="0" simplePos="0" relativeHeight="251658244" behindDoc="1" locked="0" layoutInCell="1" allowOverlap="1" wp14:anchorId="7046BF8A" wp14:editId="7046BF8B">
                <wp:simplePos x="0" y="0"/>
                <wp:positionH relativeFrom="page">
                  <wp:posOffset>3336288</wp:posOffset>
                </wp:positionH>
                <wp:positionV relativeFrom="paragraph">
                  <wp:posOffset>141185</wp:posOffset>
                </wp:positionV>
                <wp:extent cx="999490" cy="4191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9490" cy="419100"/>
                          <a:chOff x="0" y="0"/>
                          <a:chExt cx="999490" cy="419100"/>
                        </a:xfrm>
                      </wpg:grpSpPr>
                      <wps:wsp>
                        <wps:cNvPr id="12" name="Graphic 12"/>
                        <wps:cNvSpPr/>
                        <wps:spPr>
                          <a:xfrm>
                            <a:off x="0" y="0"/>
                            <a:ext cx="999490" cy="419100"/>
                          </a:xfrm>
                          <a:custGeom>
                            <a:avLst/>
                            <a:gdLst/>
                            <a:ahLst/>
                            <a:cxnLst/>
                            <a:rect l="l" t="t" r="r" b="b"/>
                            <a:pathLst>
                              <a:path w="999490" h="419100">
                                <a:moveTo>
                                  <a:pt x="929170" y="0"/>
                                </a:moveTo>
                                <a:lnTo>
                                  <a:pt x="69862" y="0"/>
                                </a:lnTo>
                                <a:lnTo>
                                  <a:pt x="42672" y="5486"/>
                                </a:lnTo>
                                <a:lnTo>
                                  <a:pt x="20459" y="20434"/>
                                </a:lnTo>
                                <a:lnTo>
                                  <a:pt x="5486" y="42608"/>
                                </a:lnTo>
                                <a:lnTo>
                                  <a:pt x="0" y="69761"/>
                                </a:lnTo>
                                <a:lnTo>
                                  <a:pt x="0" y="348818"/>
                                </a:lnTo>
                                <a:lnTo>
                                  <a:pt x="5486" y="375970"/>
                                </a:lnTo>
                                <a:lnTo>
                                  <a:pt x="20459" y="398145"/>
                                </a:lnTo>
                                <a:lnTo>
                                  <a:pt x="42672" y="413092"/>
                                </a:lnTo>
                                <a:lnTo>
                                  <a:pt x="69862" y="418579"/>
                                </a:lnTo>
                                <a:lnTo>
                                  <a:pt x="929170" y="418579"/>
                                </a:lnTo>
                                <a:lnTo>
                                  <a:pt x="956373" y="413092"/>
                                </a:lnTo>
                                <a:lnTo>
                                  <a:pt x="978585" y="398145"/>
                                </a:lnTo>
                                <a:lnTo>
                                  <a:pt x="993559" y="375970"/>
                                </a:lnTo>
                                <a:lnTo>
                                  <a:pt x="999045" y="348818"/>
                                </a:lnTo>
                                <a:lnTo>
                                  <a:pt x="999045" y="69761"/>
                                </a:lnTo>
                                <a:lnTo>
                                  <a:pt x="993559" y="42608"/>
                                </a:lnTo>
                                <a:lnTo>
                                  <a:pt x="978585" y="20434"/>
                                </a:lnTo>
                                <a:lnTo>
                                  <a:pt x="956373" y="5486"/>
                                </a:lnTo>
                                <a:lnTo>
                                  <a:pt x="929170" y="0"/>
                                </a:lnTo>
                                <a:close/>
                              </a:path>
                            </a:pathLst>
                          </a:custGeom>
                          <a:solidFill>
                            <a:srgbClr val="00AEEE"/>
                          </a:solidFill>
                        </wps:spPr>
                        <wps:bodyPr wrap="square" lIns="0" tIns="0" rIns="0" bIns="0" rtlCol="0">
                          <a:prstTxWarp prst="textNoShape">
                            <a:avLst/>
                          </a:prstTxWarp>
                          <a:noAutofit/>
                        </wps:bodyPr>
                      </wps:wsp>
                      <wps:wsp>
                        <wps:cNvPr id="13" name="Textbox 13"/>
                        <wps:cNvSpPr txBox="1"/>
                        <wps:spPr>
                          <a:xfrm>
                            <a:off x="0" y="0"/>
                            <a:ext cx="999490" cy="419100"/>
                          </a:xfrm>
                          <a:prstGeom prst="rect">
                            <a:avLst/>
                          </a:prstGeom>
                        </wps:spPr>
                        <wps:txbx>
                          <w:txbxContent>
                            <w:p w14:paraId="7046BF97" w14:textId="77777777" w:rsidR="00D839D2" w:rsidRPr="00472548" w:rsidRDefault="009908D2">
                              <w:pPr>
                                <w:spacing w:before="144"/>
                                <w:ind w:left="277" w:firstLine="87"/>
                                <w:rPr>
                                  <w:rFonts w:ascii="Arial"/>
                                  <w:sz w:val="16"/>
                                </w:rPr>
                              </w:pPr>
                              <w:r w:rsidRPr="00472548">
                                <w:rPr>
                                  <w:rFonts w:ascii="Arial"/>
                                  <w:color w:val="FFFFFF"/>
                                  <w:spacing w:val="-2"/>
                                  <w:sz w:val="16"/>
                                </w:rPr>
                                <w:t xml:space="preserve">Behavioural </w:t>
                              </w:r>
                              <w:r w:rsidRPr="00472548">
                                <w:rPr>
                                  <w:rFonts w:ascii="Arial"/>
                                  <w:color w:val="FFFFFF"/>
                                  <w:spacing w:val="-4"/>
                                  <w:sz w:val="16"/>
                                </w:rPr>
                                <w:t>Competencies</w:t>
                              </w:r>
                            </w:p>
                          </w:txbxContent>
                        </wps:txbx>
                        <wps:bodyPr wrap="square" lIns="0" tIns="0" rIns="0" bIns="0" rtlCol="0">
                          <a:noAutofit/>
                        </wps:bodyPr>
                      </wps:wsp>
                    </wpg:wgp>
                  </a:graphicData>
                </a:graphic>
              </wp:anchor>
            </w:drawing>
          </mc:Choice>
          <mc:Fallback>
            <w:pict>
              <v:group w14:anchorId="7046BF8A" id="Group 11" o:spid="_x0000_s1032" style="position:absolute;margin-left:262.7pt;margin-top:11.1pt;width:78.7pt;height:33pt;z-index:-251658236;mso-wrap-distance-left:0;mso-wrap-distance-right:0;mso-position-horizontal-relative:page" coordsize="999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">
                <v:shape id="Graphic 12" o:spid="_x0000_s1033" style="position:absolute;width:9994;height:4191;visibility:visible;mso-wrap-style:square;v-text-anchor:top" coordsize="99949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" path="m929170,l69862,,42672,5486,20459,20434,5486,42608,,69761,,348818r5486,27152l20459,398145r22213,14947l69862,418579r859308,l956373,413092r22212,-14947l993559,375970r5486,-27152l999045,69761,993559,42608,978585,20434,956373,5486,929170,xe" fillcolor="#00aeee" stroked="f">
                  <v:path arrowok="t"/>
                </v:shape>
                <v:shape id="Textbox 13" o:spid="_x0000_s1034" type="#_x0000_t202" style="position:absolute;width:999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046BF97" w14:textId="77777777" w:rsidR="00D839D2" w:rsidRPr="00472548" w:rsidRDefault="009908D2">
                        <w:pPr>
                          <w:spacing w:before="144"/>
                          <w:ind w:left="277" w:firstLine="87"/>
                          <w:rPr>
                            <w:rFonts w:ascii="Arial"/>
                            <w:sz w:val="16"/>
                          </w:rPr>
                        </w:pPr>
                        <w:r w:rsidRPr="00472548">
                          <w:rPr>
                            <w:rFonts w:ascii="Arial"/>
                            <w:color w:val="FFFFFF"/>
                            <w:spacing w:val="-2"/>
                            <w:sz w:val="16"/>
                          </w:rPr>
                          <w:t xml:space="preserve">Behavioural </w:t>
                        </w:r>
                        <w:r w:rsidRPr="00472548">
                          <w:rPr>
                            <w:rFonts w:ascii="Arial"/>
                            <w:color w:val="FFFFFF"/>
                            <w:spacing w:val="-4"/>
                            <w:sz w:val="16"/>
                          </w:rPr>
                          <w:t>Competencies</w:t>
                        </w:r>
                      </w:p>
                    </w:txbxContent>
                  </v:textbox>
                </v:shape>
                <w10:wrap type="topAndBottom" anchorx="page"/>
              </v:group>
            </w:pict>
          </mc:Fallback>
        </mc:AlternateContent>
      </w:r>
      <w:r w:rsidRPr="009740E3">
        <w:rPr>
          <w:noProof/>
          <w:lang w:val="en-NZ"/>
        </w:rPr>
        <mc:AlternateContent>
          <mc:Choice Requires="wpg">
            <w:drawing>
              <wp:anchor distT="0" distB="0" distL="0" distR="0" simplePos="0" relativeHeight="251658245" behindDoc="1" locked="0" layoutInCell="1" allowOverlap="1" wp14:anchorId="7046BF8C" wp14:editId="7046BF8D">
                <wp:simplePos x="0" y="0"/>
                <wp:positionH relativeFrom="page">
                  <wp:posOffset>4625975</wp:posOffset>
                </wp:positionH>
                <wp:positionV relativeFrom="paragraph">
                  <wp:posOffset>141185</wp:posOffset>
                </wp:positionV>
                <wp:extent cx="999490" cy="4191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9490" cy="419100"/>
                          <a:chOff x="0" y="0"/>
                          <a:chExt cx="999490" cy="419100"/>
                        </a:xfrm>
                      </wpg:grpSpPr>
                      <wps:wsp>
                        <wps:cNvPr id="15" name="Graphic 15"/>
                        <wps:cNvSpPr/>
                        <wps:spPr>
                          <a:xfrm>
                            <a:off x="0" y="0"/>
                            <a:ext cx="999490" cy="419100"/>
                          </a:xfrm>
                          <a:custGeom>
                            <a:avLst/>
                            <a:gdLst/>
                            <a:ahLst/>
                            <a:cxnLst/>
                            <a:rect l="l" t="t" r="r" b="b"/>
                            <a:pathLst>
                              <a:path w="999490" h="419100">
                                <a:moveTo>
                                  <a:pt x="929170" y="0"/>
                                </a:moveTo>
                                <a:lnTo>
                                  <a:pt x="69862" y="0"/>
                                </a:lnTo>
                                <a:lnTo>
                                  <a:pt x="42672" y="5486"/>
                                </a:lnTo>
                                <a:lnTo>
                                  <a:pt x="20459" y="20434"/>
                                </a:lnTo>
                                <a:lnTo>
                                  <a:pt x="5486" y="42608"/>
                                </a:lnTo>
                                <a:lnTo>
                                  <a:pt x="0" y="69761"/>
                                </a:lnTo>
                                <a:lnTo>
                                  <a:pt x="0" y="348818"/>
                                </a:lnTo>
                                <a:lnTo>
                                  <a:pt x="5486" y="375970"/>
                                </a:lnTo>
                                <a:lnTo>
                                  <a:pt x="20459" y="398145"/>
                                </a:lnTo>
                                <a:lnTo>
                                  <a:pt x="42672" y="413092"/>
                                </a:lnTo>
                                <a:lnTo>
                                  <a:pt x="69862" y="418579"/>
                                </a:lnTo>
                                <a:lnTo>
                                  <a:pt x="929170" y="418579"/>
                                </a:lnTo>
                                <a:lnTo>
                                  <a:pt x="956373" y="413092"/>
                                </a:lnTo>
                                <a:lnTo>
                                  <a:pt x="978585" y="398145"/>
                                </a:lnTo>
                                <a:lnTo>
                                  <a:pt x="993559" y="375970"/>
                                </a:lnTo>
                                <a:lnTo>
                                  <a:pt x="999045" y="348818"/>
                                </a:lnTo>
                                <a:lnTo>
                                  <a:pt x="999045" y="69761"/>
                                </a:lnTo>
                                <a:lnTo>
                                  <a:pt x="993559" y="42608"/>
                                </a:lnTo>
                                <a:lnTo>
                                  <a:pt x="978585" y="20434"/>
                                </a:lnTo>
                                <a:lnTo>
                                  <a:pt x="956373" y="5486"/>
                                </a:lnTo>
                                <a:lnTo>
                                  <a:pt x="929170" y="0"/>
                                </a:lnTo>
                                <a:close/>
                              </a:path>
                            </a:pathLst>
                          </a:custGeom>
                          <a:solidFill>
                            <a:srgbClr val="00AEEE"/>
                          </a:solidFill>
                        </wps:spPr>
                        <wps:bodyPr wrap="square" lIns="0" tIns="0" rIns="0" bIns="0" rtlCol="0">
                          <a:prstTxWarp prst="textNoShape">
                            <a:avLst/>
                          </a:prstTxWarp>
                          <a:noAutofit/>
                        </wps:bodyPr>
                      </wps:wsp>
                      <wps:wsp>
                        <wps:cNvPr id="16" name="Textbox 16"/>
                        <wps:cNvSpPr txBox="1"/>
                        <wps:spPr>
                          <a:xfrm>
                            <a:off x="0" y="0"/>
                            <a:ext cx="999490" cy="419100"/>
                          </a:xfrm>
                          <a:prstGeom prst="rect">
                            <a:avLst/>
                          </a:prstGeom>
                        </wps:spPr>
                        <wps:txbx>
                          <w:txbxContent>
                            <w:p w14:paraId="7046BF98" w14:textId="77777777" w:rsidR="00D839D2" w:rsidRPr="00472548" w:rsidRDefault="009908D2">
                              <w:pPr>
                                <w:spacing w:before="165"/>
                                <w:ind w:left="386" w:hanging="157"/>
                                <w:rPr>
                                  <w:rFonts w:ascii="Arial"/>
                                  <w:sz w:val="16"/>
                                </w:rPr>
                              </w:pPr>
                              <w:r w:rsidRPr="00472548">
                                <w:rPr>
                                  <w:rFonts w:ascii="Arial"/>
                                  <w:color w:val="FFFFFF"/>
                                  <w:spacing w:val="-2"/>
                                  <w:sz w:val="16"/>
                                </w:rPr>
                                <w:t>Qualifications</w:t>
                              </w:r>
                              <w:r w:rsidRPr="00472548">
                                <w:rPr>
                                  <w:rFonts w:ascii="Arial"/>
                                  <w:color w:val="FFFFFF"/>
                                  <w:spacing w:val="-11"/>
                                  <w:sz w:val="16"/>
                                </w:rPr>
                                <w:t xml:space="preserve"> </w:t>
                              </w:r>
                              <w:r w:rsidRPr="00472548">
                                <w:rPr>
                                  <w:rFonts w:ascii="Arial"/>
                                  <w:color w:val="FFFFFF"/>
                                  <w:spacing w:val="-2"/>
                                  <w:sz w:val="16"/>
                                </w:rPr>
                                <w:t>&amp; Experience</w:t>
                              </w:r>
                            </w:p>
                          </w:txbxContent>
                        </wps:txbx>
                        <wps:bodyPr wrap="square" lIns="0" tIns="0" rIns="0" bIns="0" rtlCol="0">
                          <a:noAutofit/>
                        </wps:bodyPr>
                      </wps:wsp>
                    </wpg:wgp>
                  </a:graphicData>
                </a:graphic>
              </wp:anchor>
            </w:drawing>
          </mc:Choice>
          <mc:Fallback>
            <w:pict>
              <v:group w14:anchorId="7046BF8C" id="Group 14" o:spid="_x0000_s1035" style="position:absolute;margin-left:364.25pt;margin-top:11.1pt;width:78.7pt;height:33pt;z-index:-251658235;mso-wrap-distance-left:0;mso-wrap-distance-right:0;mso-position-horizontal-relative:page" coordsize="999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">
                <v:shape id="Graphic 15" o:spid="_x0000_s1036" style="position:absolute;width:9994;height:4191;visibility:visible;mso-wrap-style:square;v-text-anchor:top" coordsize="99949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" path="m929170,l69862,,42672,5486,20459,20434,5486,42608,,69761,,348818r5486,27152l20459,398145r22213,14947l69862,418579r859308,l956373,413092r22212,-14947l993559,375970r5486,-27152l999045,69761,993559,42608,978585,20434,956373,5486,929170,xe" fillcolor="#00aeee" stroked="f">
                  <v:path arrowok="t"/>
                </v:shape>
                <v:shape id="Textbox 16" o:spid="_x0000_s1037" type="#_x0000_t202" style="position:absolute;width:999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046BF98" w14:textId="77777777" w:rsidR="00D839D2" w:rsidRPr="00472548" w:rsidRDefault="009908D2">
                        <w:pPr>
                          <w:spacing w:before="165"/>
                          <w:ind w:left="386" w:hanging="157"/>
                          <w:rPr>
                            <w:rFonts w:ascii="Arial"/>
                            <w:sz w:val="16"/>
                          </w:rPr>
                        </w:pPr>
                        <w:r w:rsidRPr="00472548">
                          <w:rPr>
                            <w:rFonts w:ascii="Arial"/>
                            <w:color w:val="FFFFFF"/>
                            <w:spacing w:val="-2"/>
                            <w:sz w:val="16"/>
                          </w:rPr>
                          <w:t>Qualifications</w:t>
                        </w:r>
                        <w:r w:rsidRPr="00472548">
                          <w:rPr>
                            <w:rFonts w:ascii="Arial"/>
                            <w:color w:val="FFFFFF"/>
                            <w:spacing w:val="-11"/>
                            <w:sz w:val="16"/>
                          </w:rPr>
                          <w:t xml:space="preserve"> </w:t>
                        </w:r>
                        <w:r w:rsidRPr="00472548">
                          <w:rPr>
                            <w:rFonts w:ascii="Arial"/>
                            <w:color w:val="FFFFFF"/>
                            <w:spacing w:val="-2"/>
                            <w:sz w:val="16"/>
                          </w:rPr>
                          <w:t>&amp; Experience</w:t>
                        </w:r>
                      </w:p>
                    </w:txbxContent>
                  </v:textbox>
                </v:shape>
                <w10:wrap type="topAndBottom" anchorx="page"/>
              </v:group>
            </w:pict>
          </mc:Fallback>
        </mc:AlternateContent>
      </w:r>
      <w:r w:rsidRPr="009740E3">
        <w:rPr>
          <w:noProof/>
          <w:lang w:val="en-NZ"/>
        </w:rPr>
        <mc:AlternateContent>
          <mc:Choice Requires="wpg">
            <w:drawing>
              <wp:anchor distT="0" distB="0" distL="0" distR="0" simplePos="0" relativeHeight="251658246" behindDoc="1" locked="0" layoutInCell="1" allowOverlap="1" wp14:anchorId="7046BF8E" wp14:editId="7046BF8F">
                <wp:simplePos x="0" y="0"/>
                <wp:positionH relativeFrom="page">
                  <wp:posOffset>5902959</wp:posOffset>
                </wp:positionH>
                <wp:positionV relativeFrom="paragraph">
                  <wp:posOffset>128486</wp:posOffset>
                </wp:positionV>
                <wp:extent cx="1024890" cy="4445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4890" cy="444500"/>
                          <a:chOff x="0" y="0"/>
                          <a:chExt cx="1024890" cy="444500"/>
                        </a:xfrm>
                      </wpg:grpSpPr>
                      <wps:wsp>
                        <wps:cNvPr id="18" name="Graphic 18"/>
                        <wps:cNvSpPr/>
                        <wps:spPr>
                          <a:xfrm>
                            <a:off x="12700" y="12700"/>
                            <a:ext cx="999490" cy="419100"/>
                          </a:xfrm>
                          <a:custGeom>
                            <a:avLst/>
                            <a:gdLst/>
                            <a:ahLst/>
                            <a:cxnLst/>
                            <a:rect l="l" t="t" r="r" b="b"/>
                            <a:pathLst>
                              <a:path w="999490" h="419100">
                                <a:moveTo>
                                  <a:pt x="0" y="69761"/>
                                </a:moveTo>
                                <a:lnTo>
                                  <a:pt x="5486" y="42608"/>
                                </a:lnTo>
                                <a:lnTo>
                                  <a:pt x="20459" y="20434"/>
                                </a:lnTo>
                                <a:lnTo>
                                  <a:pt x="42672" y="5486"/>
                                </a:lnTo>
                                <a:lnTo>
                                  <a:pt x="69862" y="0"/>
                                </a:lnTo>
                                <a:lnTo>
                                  <a:pt x="929170" y="0"/>
                                </a:lnTo>
                                <a:lnTo>
                                  <a:pt x="956373" y="5486"/>
                                </a:lnTo>
                                <a:lnTo>
                                  <a:pt x="978585" y="20434"/>
                                </a:lnTo>
                                <a:lnTo>
                                  <a:pt x="993559" y="42608"/>
                                </a:lnTo>
                                <a:lnTo>
                                  <a:pt x="999045" y="69761"/>
                                </a:lnTo>
                                <a:lnTo>
                                  <a:pt x="999045" y="348818"/>
                                </a:lnTo>
                                <a:lnTo>
                                  <a:pt x="993559" y="375970"/>
                                </a:lnTo>
                                <a:lnTo>
                                  <a:pt x="978585" y="398145"/>
                                </a:lnTo>
                                <a:lnTo>
                                  <a:pt x="956373" y="413092"/>
                                </a:lnTo>
                                <a:lnTo>
                                  <a:pt x="929170" y="418579"/>
                                </a:lnTo>
                                <a:lnTo>
                                  <a:pt x="69862" y="418579"/>
                                </a:lnTo>
                                <a:lnTo>
                                  <a:pt x="42672" y="413092"/>
                                </a:lnTo>
                                <a:lnTo>
                                  <a:pt x="20459" y="398145"/>
                                </a:lnTo>
                                <a:lnTo>
                                  <a:pt x="5486" y="375970"/>
                                </a:lnTo>
                                <a:lnTo>
                                  <a:pt x="0" y="348818"/>
                                </a:lnTo>
                                <a:lnTo>
                                  <a:pt x="0" y="69761"/>
                                </a:lnTo>
                                <a:close/>
                              </a:path>
                            </a:pathLst>
                          </a:custGeom>
                          <a:ln w="25399">
                            <a:solidFill>
                              <a:srgbClr val="00AEEE"/>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2" cstate="print"/>
                          <a:stretch>
                            <a:fillRect/>
                          </a:stretch>
                        </pic:blipFill>
                        <pic:spPr>
                          <a:xfrm>
                            <a:off x="183122" y="63437"/>
                            <a:ext cx="625943" cy="314573"/>
                          </a:xfrm>
                          <a:prstGeom prst="rect">
                            <a:avLst/>
                          </a:prstGeom>
                        </pic:spPr>
                      </pic:pic>
                    </wpg:wgp>
                  </a:graphicData>
                </a:graphic>
              </wp:anchor>
            </w:drawing>
          </mc:Choice>
          <mc:Fallback>
            <w:pict>
              <v:group w14:anchorId="626AFE1A" id="Group 17" o:spid="_x0000_s1026" style="position:absolute;margin-left:464.8pt;margin-top:10.1pt;width:80.7pt;height:35pt;z-index:-251658234;mso-wrap-distance-left:0;mso-wrap-distance-right:0;mso-position-horizontal-relative:page" coordsize="10248,44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">
                <v:shape id="Graphic 18" o:spid="_x0000_s1027" style="position:absolute;left:127;top:127;width:9994;height:4191;visibility:visible;mso-wrap-style:square;v-text-anchor:top" coordsize="99949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" path="m,69761l5486,42608,20459,20434,42672,5486,69862,,929170,r27203,5486l978585,20434r14974,22174l999045,69761r,279057l993559,375970r-14974,22175l956373,413092r-27203,5487l69862,418579,42672,413092,20459,398145,5486,375970,,348818,,69761xe" filled="f" strokecolor="#00aeee" strokeweight=".7055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8" type="#_x0000_t75" style="position:absolute;left:1831;top:634;width:6259;height:3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">
                  <v:imagedata r:id="rId13" o:title=""/>
                </v:shape>
                <w10:wrap type="topAndBottom" anchorx="page"/>
              </v:group>
            </w:pict>
          </mc:Fallback>
        </mc:AlternateContent>
      </w:r>
    </w:p>
    <w:p w14:paraId="7046BF39" w14:textId="77777777" w:rsidR="00D839D2" w:rsidRPr="009740E3" w:rsidRDefault="00D839D2">
      <w:pPr>
        <w:pStyle w:val="BodyText"/>
        <w:spacing w:before="7" w:after="1"/>
        <w:rPr>
          <w:rFonts w:ascii="Arial"/>
          <w:b/>
          <w:i w:val="0"/>
          <w:sz w:val="16"/>
          <w:lang w:val="en-NZ"/>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4"/>
        <w:gridCol w:w="22"/>
      </w:tblGrid>
      <w:tr w:rsidR="00D839D2" w:rsidRPr="009740E3" w14:paraId="7046BF3B" w14:textId="77777777">
        <w:trPr>
          <w:gridAfter w:val="1"/>
          <w:wAfter w:w="22" w:type="dxa"/>
          <w:trHeight w:val="451"/>
        </w:trPr>
        <w:tc>
          <w:tcPr>
            <w:tcW w:w="10344" w:type="dxa"/>
            <w:shd w:val="clear" w:color="auto" w:fill="F0F0F0"/>
          </w:tcPr>
          <w:p w14:paraId="7046BF3A" w14:textId="77777777" w:rsidR="00D839D2" w:rsidRPr="009740E3" w:rsidRDefault="009908D2">
            <w:pPr>
              <w:pStyle w:val="TableParagraph"/>
              <w:spacing w:before="90"/>
              <w:rPr>
                <w:rFonts w:ascii="Arial"/>
                <w:b/>
                <w:sz w:val="20"/>
                <w:lang w:val="en-NZ"/>
              </w:rPr>
            </w:pPr>
            <w:r w:rsidRPr="009740E3">
              <w:rPr>
                <w:rFonts w:ascii="Arial"/>
                <w:b/>
                <w:spacing w:val="-2"/>
                <w:sz w:val="20"/>
                <w:lang w:val="en-NZ"/>
              </w:rPr>
              <w:t>Qualifications</w:t>
            </w:r>
            <w:r w:rsidRPr="009740E3">
              <w:rPr>
                <w:rFonts w:ascii="Arial"/>
                <w:b/>
                <w:spacing w:val="2"/>
                <w:sz w:val="20"/>
                <w:lang w:val="en-NZ"/>
              </w:rPr>
              <w:t xml:space="preserve"> </w:t>
            </w:r>
            <w:r w:rsidRPr="009740E3">
              <w:rPr>
                <w:rFonts w:ascii="Arial"/>
                <w:b/>
                <w:spacing w:val="-2"/>
                <w:sz w:val="20"/>
                <w:lang w:val="en-NZ"/>
              </w:rPr>
              <w:t>and</w:t>
            </w:r>
            <w:r w:rsidRPr="009740E3">
              <w:rPr>
                <w:rFonts w:ascii="Arial"/>
                <w:b/>
                <w:sz w:val="20"/>
                <w:lang w:val="en-NZ"/>
              </w:rPr>
              <w:t xml:space="preserve"> </w:t>
            </w:r>
            <w:r w:rsidRPr="009740E3">
              <w:rPr>
                <w:rFonts w:ascii="Arial"/>
                <w:b/>
                <w:spacing w:val="-2"/>
                <w:sz w:val="20"/>
                <w:lang w:val="en-NZ"/>
              </w:rPr>
              <w:t>Experience</w:t>
            </w:r>
          </w:p>
        </w:tc>
      </w:tr>
      <w:tr w:rsidR="00D839D2" w:rsidRPr="009740E3" w14:paraId="7046BF54" w14:textId="77777777" w:rsidTr="006E2CBA">
        <w:trPr>
          <w:gridAfter w:val="1"/>
          <w:wAfter w:w="22" w:type="dxa"/>
          <w:trHeight w:val="5575"/>
        </w:trPr>
        <w:tc>
          <w:tcPr>
            <w:tcW w:w="10344" w:type="dxa"/>
            <w:tcBorders>
              <w:bottom w:val="single" w:sz="8" w:space="0" w:color="000000"/>
            </w:tcBorders>
          </w:tcPr>
          <w:p w14:paraId="7046BF3C" w14:textId="77777777" w:rsidR="00D839D2" w:rsidRPr="009740E3" w:rsidRDefault="009908D2">
            <w:pPr>
              <w:pStyle w:val="TableParagraph"/>
              <w:spacing w:before="120"/>
              <w:ind w:left="133"/>
              <w:rPr>
                <w:b/>
                <w:lang w:val="en-NZ"/>
              </w:rPr>
            </w:pPr>
            <w:r w:rsidRPr="009740E3">
              <w:rPr>
                <w:b/>
                <w:color w:val="1C1C1C"/>
                <w:spacing w:val="-2"/>
                <w:lang w:val="en-NZ"/>
              </w:rPr>
              <w:t>Qualifications</w:t>
            </w:r>
          </w:p>
          <w:p w14:paraId="29614FAE" w14:textId="00D3B5AC" w:rsidR="000C2CB5" w:rsidRPr="000C2CB5" w:rsidRDefault="000C2CB5">
            <w:pPr>
              <w:pStyle w:val="TableParagraph"/>
              <w:numPr>
                <w:ilvl w:val="0"/>
                <w:numId w:val="13"/>
              </w:numPr>
              <w:tabs>
                <w:tab w:val="left" w:pos="492"/>
              </w:tabs>
              <w:spacing w:before="101"/>
              <w:ind w:left="492" w:hanging="359"/>
              <w:rPr>
                <w:rFonts w:ascii="Symbol" w:hAnsi="Symbol"/>
                <w:sz w:val="20"/>
                <w:lang w:val="en-NZ"/>
              </w:rPr>
            </w:pPr>
            <w:r w:rsidRPr="000C2CB5">
              <w:rPr>
                <w:lang w:val="en-NZ"/>
              </w:rPr>
              <w:t>Bachelor’s degree in Change Management, Organi</w:t>
            </w:r>
            <w:r>
              <w:rPr>
                <w:lang w:val="en-NZ"/>
              </w:rPr>
              <w:t>s</w:t>
            </w:r>
            <w:r w:rsidRPr="000C2CB5">
              <w:rPr>
                <w:lang w:val="en-NZ"/>
              </w:rPr>
              <w:t>ational Development, Business Administration, or a related field.</w:t>
            </w:r>
          </w:p>
          <w:p w14:paraId="7046BF40" w14:textId="0AF663DA" w:rsidR="00D839D2" w:rsidRPr="009740E3" w:rsidRDefault="009908D2">
            <w:pPr>
              <w:pStyle w:val="TableParagraph"/>
              <w:numPr>
                <w:ilvl w:val="0"/>
                <w:numId w:val="13"/>
              </w:numPr>
              <w:tabs>
                <w:tab w:val="left" w:pos="492"/>
              </w:tabs>
              <w:spacing w:before="101"/>
              <w:ind w:left="492" w:hanging="359"/>
              <w:rPr>
                <w:rFonts w:ascii="Symbol" w:hAnsi="Symbol"/>
                <w:sz w:val="20"/>
                <w:lang w:val="en-NZ"/>
              </w:rPr>
            </w:pPr>
            <w:r w:rsidRPr="009740E3">
              <w:rPr>
                <w:spacing w:val="-2"/>
                <w:lang w:val="en-NZ"/>
              </w:rPr>
              <w:t>Full</w:t>
            </w:r>
            <w:r w:rsidRPr="009740E3">
              <w:rPr>
                <w:spacing w:val="-9"/>
                <w:lang w:val="en-NZ"/>
              </w:rPr>
              <w:t xml:space="preserve"> </w:t>
            </w:r>
            <w:r w:rsidRPr="009740E3">
              <w:rPr>
                <w:spacing w:val="-2"/>
                <w:lang w:val="en-NZ"/>
              </w:rPr>
              <w:t>NZ</w:t>
            </w:r>
            <w:r w:rsidRPr="009740E3">
              <w:rPr>
                <w:spacing w:val="-8"/>
                <w:lang w:val="en-NZ"/>
              </w:rPr>
              <w:t xml:space="preserve"> </w:t>
            </w:r>
            <w:r w:rsidRPr="009740E3">
              <w:rPr>
                <w:spacing w:val="-2"/>
                <w:lang w:val="en-NZ"/>
              </w:rPr>
              <w:t>Drivers</w:t>
            </w:r>
            <w:r w:rsidRPr="009740E3">
              <w:rPr>
                <w:spacing w:val="-9"/>
                <w:lang w:val="en-NZ"/>
              </w:rPr>
              <w:t xml:space="preserve"> </w:t>
            </w:r>
            <w:r w:rsidRPr="009740E3">
              <w:rPr>
                <w:spacing w:val="-2"/>
                <w:lang w:val="en-NZ"/>
              </w:rPr>
              <w:t>Licence</w:t>
            </w:r>
            <w:r w:rsidRPr="009740E3">
              <w:rPr>
                <w:spacing w:val="-7"/>
                <w:lang w:val="en-NZ"/>
              </w:rPr>
              <w:t xml:space="preserve"> </w:t>
            </w:r>
            <w:r w:rsidRPr="009740E3">
              <w:rPr>
                <w:spacing w:val="-2"/>
                <w:lang w:val="en-NZ"/>
              </w:rPr>
              <w:t>(Class</w:t>
            </w:r>
            <w:r w:rsidRPr="009740E3">
              <w:rPr>
                <w:spacing w:val="-9"/>
                <w:lang w:val="en-NZ"/>
              </w:rPr>
              <w:t xml:space="preserve"> </w:t>
            </w:r>
            <w:r w:rsidRPr="009740E3">
              <w:rPr>
                <w:spacing w:val="-5"/>
                <w:lang w:val="en-NZ"/>
              </w:rPr>
              <w:t>1)</w:t>
            </w:r>
          </w:p>
          <w:p w14:paraId="7046BF41" w14:textId="77777777" w:rsidR="00D839D2" w:rsidRPr="009740E3" w:rsidRDefault="00D839D2">
            <w:pPr>
              <w:pStyle w:val="TableParagraph"/>
              <w:spacing w:before="16"/>
              <w:ind w:left="0"/>
              <w:rPr>
                <w:rFonts w:ascii="Arial"/>
                <w:b/>
                <w:lang w:val="en-NZ"/>
              </w:rPr>
            </w:pPr>
          </w:p>
          <w:p w14:paraId="7046BF42" w14:textId="77777777" w:rsidR="00D839D2" w:rsidRPr="009740E3" w:rsidRDefault="009908D2">
            <w:pPr>
              <w:pStyle w:val="TableParagraph"/>
              <w:ind w:left="133"/>
              <w:rPr>
                <w:b/>
                <w:lang w:val="en-NZ"/>
              </w:rPr>
            </w:pPr>
            <w:r w:rsidRPr="009740E3">
              <w:rPr>
                <w:b/>
                <w:color w:val="1C1C1C"/>
                <w:spacing w:val="-2"/>
                <w:lang w:val="en-NZ"/>
              </w:rPr>
              <w:t>Experience</w:t>
            </w:r>
          </w:p>
          <w:p w14:paraId="7046BF43" w14:textId="77777777" w:rsidR="00D839D2" w:rsidRPr="009740E3" w:rsidRDefault="00D839D2">
            <w:pPr>
              <w:pStyle w:val="TableParagraph"/>
              <w:spacing w:before="16"/>
              <w:ind w:left="0"/>
              <w:rPr>
                <w:rFonts w:ascii="Arial"/>
                <w:b/>
                <w:lang w:val="en-NZ"/>
              </w:rPr>
            </w:pPr>
          </w:p>
          <w:p w14:paraId="1C38FFB5" w14:textId="0BD4DA40" w:rsidR="004C778F" w:rsidRPr="004C778F" w:rsidRDefault="004C778F" w:rsidP="004C778F">
            <w:pPr>
              <w:pStyle w:val="TableParagraph"/>
              <w:numPr>
                <w:ilvl w:val="0"/>
                <w:numId w:val="13"/>
              </w:numPr>
              <w:tabs>
                <w:tab w:val="left" w:pos="493"/>
              </w:tabs>
              <w:ind w:right="346"/>
              <w:rPr>
                <w:color w:val="1C1C1C"/>
                <w:spacing w:val="-2"/>
                <w:lang w:val="en-NZ"/>
              </w:rPr>
            </w:pPr>
            <w:r w:rsidRPr="004C778F">
              <w:rPr>
                <w:color w:val="1C1C1C"/>
                <w:spacing w:val="-2"/>
                <w:lang w:val="en-NZ"/>
              </w:rPr>
              <w:t>Minimum of 7–10 years’ experience managing enterprise-level change initiatives</w:t>
            </w:r>
          </w:p>
          <w:p w14:paraId="51B680CC" w14:textId="77777777" w:rsidR="004C778F" w:rsidRPr="004C778F" w:rsidRDefault="004C778F" w:rsidP="004C778F">
            <w:pPr>
              <w:pStyle w:val="TableParagraph"/>
              <w:numPr>
                <w:ilvl w:val="0"/>
                <w:numId w:val="13"/>
              </w:numPr>
              <w:tabs>
                <w:tab w:val="left" w:pos="493"/>
              </w:tabs>
              <w:ind w:right="346"/>
              <w:rPr>
                <w:color w:val="1C1C1C"/>
                <w:spacing w:val="-2"/>
                <w:lang w:val="en-NZ"/>
              </w:rPr>
            </w:pPr>
            <w:r w:rsidRPr="004C778F">
              <w:rPr>
                <w:color w:val="1C1C1C"/>
                <w:spacing w:val="-2"/>
                <w:lang w:val="en-NZ"/>
              </w:rPr>
              <w:t>Certification in change management methodologies (e.g., PROSCI, APMG) is highly desirable.</w:t>
            </w:r>
          </w:p>
          <w:p w14:paraId="6177E05F" w14:textId="77777777" w:rsidR="004C778F" w:rsidRPr="004C778F" w:rsidRDefault="004C778F" w:rsidP="004C778F">
            <w:pPr>
              <w:pStyle w:val="TableParagraph"/>
              <w:numPr>
                <w:ilvl w:val="0"/>
                <w:numId w:val="13"/>
              </w:numPr>
              <w:tabs>
                <w:tab w:val="left" w:pos="493"/>
              </w:tabs>
              <w:ind w:right="346"/>
              <w:rPr>
                <w:color w:val="1C1C1C"/>
                <w:spacing w:val="-2"/>
                <w:lang w:val="en-NZ"/>
              </w:rPr>
            </w:pPr>
            <w:r w:rsidRPr="004C778F">
              <w:rPr>
                <w:color w:val="1C1C1C"/>
                <w:spacing w:val="-2"/>
                <w:lang w:val="en-NZ"/>
              </w:rPr>
              <w:t>Proven experience working in kaupapa Māori or bicultural environments.</w:t>
            </w:r>
          </w:p>
          <w:p w14:paraId="5F41513E" w14:textId="5D15FE41" w:rsidR="004A1D8C" w:rsidRPr="004C778F" w:rsidRDefault="004C778F" w:rsidP="004C778F">
            <w:pPr>
              <w:pStyle w:val="TableParagraph"/>
              <w:numPr>
                <w:ilvl w:val="0"/>
                <w:numId w:val="13"/>
              </w:numPr>
              <w:spacing w:before="26"/>
              <w:rPr>
                <w:rFonts w:ascii="Arial"/>
                <w:b/>
                <w:lang w:val="en-NZ"/>
              </w:rPr>
            </w:pPr>
            <w:r w:rsidRPr="004C778F">
              <w:rPr>
                <w:color w:val="1C1C1C"/>
                <w:spacing w:val="-2"/>
                <w:lang w:val="en-NZ"/>
              </w:rPr>
              <w:t xml:space="preserve">Demonstrated ability to lead and embed change in complex </w:t>
            </w:r>
            <w:r>
              <w:rPr>
                <w:color w:val="1C1C1C"/>
                <w:spacing w:val="-2"/>
                <w:lang w:val="en-NZ"/>
              </w:rPr>
              <w:t>organisations</w:t>
            </w:r>
            <w:r w:rsidRPr="004C778F">
              <w:rPr>
                <w:color w:val="1C1C1C"/>
                <w:spacing w:val="-2"/>
                <w:lang w:val="en-NZ"/>
              </w:rPr>
              <w:t>.</w:t>
            </w:r>
          </w:p>
          <w:p w14:paraId="25810F08" w14:textId="77777777" w:rsidR="004C778F" w:rsidRPr="009740E3" w:rsidRDefault="004C778F" w:rsidP="004C778F">
            <w:pPr>
              <w:pStyle w:val="TableParagraph"/>
              <w:spacing w:before="26"/>
              <w:ind w:left="133"/>
              <w:rPr>
                <w:rFonts w:ascii="Arial"/>
                <w:b/>
                <w:lang w:val="en-NZ"/>
              </w:rPr>
            </w:pPr>
          </w:p>
          <w:p w14:paraId="7046BF51" w14:textId="77777777" w:rsidR="00D839D2" w:rsidRPr="009740E3" w:rsidRDefault="009908D2">
            <w:pPr>
              <w:pStyle w:val="TableParagraph"/>
              <w:ind w:left="134"/>
              <w:rPr>
                <w:b/>
                <w:i/>
                <w:lang w:val="en-NZ"/>
              </w:rPr>
            </w:pPr>
            <w:r w:rsidRPr="009740E3">
              <w:rPr>
                <w:b/>
                <w:color w:val="1C1C1C"/>
                <w:lang w:val="en-NZ"/>
              </w:rPr>
              <w:t>Āhuatanga</w:t>
            </w:r>
            <w:r w:rsidRPr="009740E3">
              <w:rPr>
                <w:b/>
                <w:color w:val="1C1C1C"/>
                <w:spacing w:val="30"/>
                <w:lang w:val="en-NZ"/>
              </w:rPr>
              <w:t xml:space="preserve"> </w:t>
            </w:r>
            <w:r w:rsidRPr="009740E3">
              <w:rPr>
                <w:b/>
                <w:color w:val="1C1C1C"/>
                <w:lang w:val="en-NZ"/>
              </w:rPr>
              <w:t>Māori</w:t>
            </w:r>
            <w:r w:rsidRPr="009740E3">
              <w:rPr>
                <w:b/>
                <w:color w:val="1C1C1C"/>
                <w:spacing w:val="-9"/>
                <w:lang w:val="en-NZ"/>
              </w:rPr>
              <w:t xml:space="preserve"> </w:t>
            </w:r>
            <w:r w:rsidRPr="009740E3">
              <w:rPr>
                <w:b/>
                <w:i/>
                <w:color w:val="1C1C1C"/>
                <w:spacing w:val="-2"/>
                <w:lang w:val="en-NZ"/>
              </w:rPr>
              <w:t>(Essential)</w:t>
            </w:r>
          </w:p>
          <w:p w14:paraId="7046BF52" w14:textId="77777777" w:rsidR="00D839D2" w:rsidRPr="009740E3" w:rsidRDefault="009908D2">
            <w:pPr>
              <w:pStyle w:val="TableParagraph"/>
              <w:numPr>
                <w:ilvl w:val="0"/>
                <w:numId w:val="13"/>
              </w:numPr>
              <w:tabs>
                <w:tab w:val="left" w:pos="493"/>
              </w:tabs>
              <w:spacing w:before="101" w:line="276" w:lineRule="auto"/>
              <w:ind w:right="558"/>
              <w:rPr>
                <w:rFonts w:ascii="Symbol" w:hAnsi="Symbol"/>
                <w:color w:val="1C1C1C"/>
                <w:sz w:val="20"/>
                <w:lang w:val="en-NZ"/>
              </w:rPr>
            </w:pPr>
            <w:r w:rsidRPr="009740E3">
              <w:rPr>
                <w:color w:val="1C1C1C"/>
                <w:lang w:val="en-NZ"/>
              </w:rPr>
              <w:t>Demonstrable</w:t>
            </w:r>
            <w:r w:rsidRPr="009740E3">
              <w:rPr>
                <w:color w:val="1C1C1C"/>
                <w:spacing w:val="-4"/>
                <w:lang w:val="en-NZ"/>
              </w:rPr>
              <w:t xml:space="preserve"> </w:t>
            </w:r>
            <w:r w:rsidRPr="009740E3">
              <w:rPr>
                <w:color w:val="1C1C1C"/>
                <w:lang w:val="en-NZ"/>
              </w:rPr>
              <w:t>commitment</w:t>
            </w:r>
            <w:r w:rsidRPr="009740E3">
              <w:rPr>
                <w:color w:val="1C1C1C"/>
                <w:spacing w:val="-3"/>
                <w:lang w:val="en-NZ"/>
              </w:rPr>
              <w:t xml:space="preserve"> </w:t>
            </w:r>
            <w:r w:rsidRPr="009740E3">
              <w:rPr>
                <w:color w:val="1C1C1C"/>
                <w:lang w:val="en-NZ"/>
              </w:rPr>
              <w:t>to</w:t>
            </w:r>
            <w:r w:rsidRPr="009740E3">
              <w:rPr>
                <w:color w:val="1C1C1C"/>
                <w:spacing w:val="-3"/>
                <w:lang w:val="en-NZ"/>
              </w:rPr>
              <w:t xml:space="preserve"> </w:t>
            </w:r>
            <w:r w:rsidRPr="009740E3">
              <w:rPr>
                <w:color w:val="1C1C1C"/>
                <w:lang w:val="en-NZ"/>
              </w:rPr>
              <w:t>participating</w:t>
            </w:r>
            <w:r w:rsidRPr="009740E3">
              <w:rPr>
                <w:color w:val="1C1C1C"/>
                <w:spacing w:val="-4"/>
                <w:lang w:val="en-NZ"/>
              </w:rPr>
              <w:t xml:space="preserve"> </w:t>
            </w:r>
            <w:r w:rsidRPr="009740E3">
              <w:rPr>
                <w:color w:val="1C1C1C"/>
                <w:lang w:val="en-NZ"/>
              </w:rPr>
              <w:t>fully</w:t>
            </w:r>
            <w:r w:rsidRPr="009740E3">
              <w:rPr>
                <w:color w:val="1C1C1C"/>
                <w:spacing w:val="-4"/>
                <w:lang w:val="en-NZ"/>
              </w:rPr>
              <w:t xml:space="preserve"> </w:t>
            </w:r>
            <w:r w:rsidRPr="009740E3">
              <w:rPr>
                <w:color w:val="1C1C1C"/>
                <w:lang w:val="en-NZ"/>
              </w:rPr>
              <w:t>in</w:t>
            </w:r>
            <w:r w:rsidRPr="009740E3">
              <w:rPr>
                <w:color w:val="1C1C1C"/>
                <w:spacing w:val="-3"/>
                <w:lang w:val="en-NZ"/>
              </w:rPr>
              <w:t xml:space="preserve"> </w:t>
            </w:r>
            <w:r w:rsidRPr="009740E3">
              <w:rPr>
                <w:color w:val="1C1C1C"/>
                <w:lang w:val="en-NZ"/>
              </w:rPr>
              <w:t>cultural</w:t>
            </w:r>
            <w:r w:rsidRPr="009740E3">
              <w:rPr>
                <w:color w:val="1C1C1C"/>
                <w:spacing w:val="-4"/>
                <w:lang w:val="en-NZ"/>
              </w:rPr>
              <w:t xml:space="preserve"> </w:t>
            </w:r>
            <w:r w:rsidRPr="009740E3">
              <w:rPr>
                <w:color w:val="1C1C1C"/>
                <w:lang w:val="en-NZ"/>
              </w:rPr>
              <w:t>activities</w:t>
            </w:r>
            <w:r w:rsidRPr="009740E3">
              <w:rPr>
                <w:color w:val="1C1C1C"/>
                <w:spacing w:val="-4"/>
                <w:lang w:val="en-NZ"/>
              </w:rPr>
              <w:t xml:space="preserve"> </w:t>
            </w:r>
            <w:r w:rsidRPr="009740E3">
              <w:rPr>
                <w:color w:val="1C1C1C"/>
                <w:lang w:val="en-NZ"/>
              </w:rPr>
              <w:t>(e.g.</w:t>
            </w:r>
            <w:r w:rsidRPr="009740E3">
              <w:rPr>
                <w:color w:val="1C1C1C"/>
                <w:spacing w:val="-3"/>
                <w:lang w:val="en-NZ"/>
              </w:rPr>
              <w:t xml:space="preserve"> </w:t>
            </w:r>
            <w:r w:rsidRPr="009740E3">
              <w:rPr>
                <w:color w:val="1C1C1C"/>
                <w:lang w:val="en-NZ"/>
              </w:rPr>
              <w:t>pōwhiri</w:t>
            </w:r>
            <w:r w:rsidRPr="009740E3">
              <w:rPr>
                <w:color w:val="1C1C1C"/>
                <w:spacing w:val="-4"/>
                <w:lang w:val="en-NZ"/>
              </w:rPr>
              <w:t xml:space="preserve"> </w:t>
            </w:r>
            <w:r w:rsidRPr="009740E3">
              <w:rPr>
                <w:color w:val="1C1C1C"/>
                <w:lang w:val="en-NZ"/>
              </w:rPr>
              <w:t>/</w:t>
            </w:r>
            <w:r w:rsidRPr="009740E3">
              <w:rPr>
                <w:color w:val="1C1C1C"/>
                <w:spacing w:val="-4"/>
                <w:lang w:val="en-NZ"/>
              </w:rPr>
              <w:t xml:space="preserve"> </w:t>
            </w:r>
            <w:r w:rsidRPr="009740E3">
              <w:rPr>
                <w:color w:val="1C1C1C"/>
                <w:lang w:val="en-NZ"/>
              </w:rPr>
              <w:t>karakia</w:t>
            </w:r>
            <w:r w:rsidRPr="009740E3">
              <w:rPr>
                <w:color w:val="1C1C1C"/>
                <w:spacing w:val="-1"/>
                <w:lang w:val="en-NZ"/>
              </w:rPr>
              <w:t xml:space="preserve"> </w:t>
            </w:r>
            <w:r w:rsidRPr="009740E3">
              <w:rPr>
                <w:color w:val="1C1C1C"/>
                <w:lang w:val="en-NZ"/>
              </w:rPr>
              <w:t>/Te</w:t>
            </w:r>
            <w:r w:rsidRPr="009740E3">
              <w:rPr>
                <w:color w:val="1C1C1C"/>
                <w:spacing w:val="-4"/>
                <w:lang w:val="en-NZ"/>
              </w:rPr>
              <w:t xml:space="preserve"> </w:t>
            </w:r>
            <w:r w:rsidRPr="009740E3">
              <w:rPr>
                <w:color w:val="1C1C1C"/>
                <w:lang w:val="en-NZ"/>
              </w:rPr>
              <w:t>Whāriki) and motivated to further develop an understanding of Māori values.</w:t>
            </w:r>
          </w:p>
          <w:p w14:paraId="7046BF53" w14:textId="77777777" w:rsidR="00D839D2" w:rsidRPr="009740E3" w:rsidRDefault="009908D2">
            <w:pPr>
              <w:pStyle w:val="TableParagraph"/>
              <w:numPr>
                <w:ilvl w:val="0"/>
                <w:numId w:val="13"/>
              </w:numPr>
              <w:tabs>
                <w:tab w:val="left" w:pos="493"/>
              </w:tabs>
              <w:spacing w:before="120" w:line="276" w:lineRule="auto"/>
              <w:ind w:right="387" w:hanging="361"/>
              <w:rPr>
                <w:rFonts w:ascii="Symbol" w:hAnsi="Symbol"/>
                <w:sz w:val="20"/>
                <w:lang w:val="en-NZ"/>
              </w:rPr>
            </w:pPr>
            <w:r w:rsidRPr="009740E3">
              <w:rPr>
                <w:color w:val="1C1C1C"/>
                <w:lang w:val="en-NZ"/>
              </w:rPr>
              <w:t>Ability</w:t>
            </w:r>
            <w:r w:rsidRPr="009740E3">
              <w:rPr>
                <w:color w:val="1C1C1C"/>
                <w:spacing w:val="64"/>
                <w:lang w:val="en-NZ"/>
              </w:rPr>
              <w:t xml:space="preserve"> </w:t>
            </w:r>
            <w:r w:rsidRPr="009740E3">
              <w:rPr>
                <w:color w:val="1C1C1C"/>
                <w:lang w:val="en-NZ"/>
              </w:rPr>
              <w:t>to</w:t>
            </w:r>
            <w:r w:rsidRPr="009740E3">
              <w:rPr>
                <w:color w:val="1C1C1C"/>
                <w:spacing w:val="63"/>
                <w:lang w:val="en-NZ"/>
              </w:rPr>
              <w:t xml:space="preserve"> </w:t>
            </w:r>
            <w:r w:rsidRPr="009740E3">
              <w:rPr>
                <w:color w:val="1C1C1C"/>
                <w:lang w:val="en-NZ"/>
              </w:rPr>
              <w:t>greet</w:t>
            </w:r>
            <w:r w:rsidRPr="009740E3">
              <w:rPr>
                <w:color w:val="1C1C1C"/>
                <w:spacing w:val="40"/>
                <w:lang w:val="en-NZ"/>
              </w:rPr>
              <w:t xml:space="preserve"> </w:t>
            </w:r>
            <w:r w:rsidRPr="009740E3">
              <w:rPr>
                <w:color w:val="1C1C1C"/>
                <w:lang w:val="en-NZ"/>
              </w:rPr>
              <w:t>and</w:t>
            </w:r>
            <w:r w:rsidRPr="009740E3">
              <w:rPr>
                <w:color w:val="1C1C1C"/>
                <w:spacing w:val="40"/>
                <w:lang w:val="en-NZ"/>
              </w:rPr>
              <w:t xml:space="preserve"> </w:t>
            </w:r>
            <w:r w:rsidRPr="009740E3">
              <w:rPr>
                <w:color w:val="1C1C1C"/>
                <w:lang w:val="en-NZ"/>
              </w:rPr>
              <w:t>acknowledge</w:t>
            </w:r>
            <w:r w:rsidRPr="009740E3">
              <w:rPr>
                <w:color w:val="1C1C1C"/>
                <w:spacing w:val="40"/>
                <w:lang w:val="en-NZ"/>
              </w:rPr>
              <w:t xml:space="preserve"> </w:t>
            </w:r>
            <w:r w:rsidRPr="009740E3">
              <w:rPr>
                <w:color w:val="1C1C1C"/>
                <w:lang w:val="en-NZ"/>
              </w:rPr>
              <w:t>people</w:t>
            </w:r>
            <w:r w:rsidRPr="009740E3">
              <w:rPr>
                <w:color w:val="1C1C1C"/>
                <w:spacing w:val="40"/>
                <w:lang w:val="en-NZ"/>
              </w:rPr>
              <w:t xml:space="preserve"> </w:t>
            </w:r>
            <w:r w:rsidRPr="009740E3">
              <w:rPr>
                <w:color w:val="1C1C1C"/>
                <w:lang w:val="en-NZ"/>
              </w:rPr>
              <w:t>in</w:t>
            </w:r>
            <w:r w:rsidRPr="009740E3">
              <w:rPr>
                <w:color w:val="1C1C1C"/>
                <w:spacing w:val="40"/>
                <w:lang w:val="en-NZ"/>
              </w:rPr>
              <w:t xml:space="preserve"> </w:t>
            </w:r>
            <w:r w:rsidRPr="009740E3">
              <w:rPr>
                <w:color w:val="1C1C1C"/>
                <w:lang w:val="en-NZ"/>
              </w:rPr>
              <w:t>Te</w:t>
            </w:r>
            <w:r w:rsidRPr="009740E3">
              <w:rPr>
                <w:color w:val="1C1C1C"/>
                <w:spacing w:val="40"/>
                <w:lang w:val="en-NZ"/>
              </w:rPr>
              <w:t xml:space="preserve"> </w:t>
            </w:r>
            <w:r w:rsidRPr="009740E3">
              <w:rPr>
                <w:color w:val="1C1C1C"/>
                <w:lang w:val="en-NZ"/>
              </w:rPr>
              <w:t>Reo</w:t>
            </w:r>
            <w:r w:rsidRPr="009740E3">
              <w:rPr>
                <w:color w:val="1C1C1C"/>
                <w:spacing w:val="40"/>
                <w:lang w:val="en-NZ"/>
              </w:rPr>
              <w:t xml:space="preserve"> </w:t>
            </w:r>
            <w:r w:rsidRPr="009740E3">
              <w:rPr>
                <w:color w:val="1C1C1C"/>
                <w:lang w:val="en-NZ"/>
              </w:rPr>
              <w:t>Māori</w:t>
            </w:r>
            <w:r w:rsidRPr="009740E3">
              <w:rPr>
                <w:color w:val="1C1C1C"/>
                <w:spacing w:val="40"/>
                <w:lang w:val="en-NZ"/>
              </w:rPr>
              <w:t xml:space="preserve"> </w:t>
            </w:r>
            <w:r w:rsidRPr="009740E3">
              <w:rPr>
                <w:color w:val="1C1C1C"/>
                <w:lang w:val="en-NZ"/>
              </w:rPr>
              <w:t>and</w:t>
            </w:r>
            <w:r w:rsidRPr="009740E3">
              <w:rPr>
                <w:color w:val="1C1C1C"/>
                <w:spacing w:val="40"/>
                <w:lang w:val="en-NZ"/>
              </w:rPr>
              <w:t xml:space="preserve"> </w:t>
            </w:r>
            <w:r w:rsidRPr="009740E3">
              <w:rPr>
                <w:color w:val="1C1C1C"/>
                <w:lang w:val="en-NZ"/>
              </w:rPr>
              <w:t>pronounce</w:t>
            </w:r>
            <w:r w:rsidRPr="009740E3">
              <w:rPr>
                <w:color w:val="1C1C1C"/>
                <w:spacing w:val="40"/>
                <w:lang w:val="en-NZ"/>
              </w:rPr>
              <w:t xml:space="preserve"> </w:t>
            </w:r>
            <w:r w:rsidRPr="009740E3">
              <w:rPr>
                <w:color w:val="1C1C1C"/>
                <w:lang w:val="en-NZ"/>
              </w:rPr>
              <w:t>Māori</w:t>
            </w:r>
            <w:r w:rsidRPr="009740E3">
              <w:rPr>
                <w:color w:val="1C1C1C"/>
                <w:spacing w:val="40"/>
                <w:lang w:val="en-NZ"/>
              </w:rPr>
              <w:t xml:space="preserve"> </w:t>
            </w:r>
            <w:r w:rsidRPr="009740E3">
              <w:rPr>
                <w:color w:val="1C1C1C"/>
                <w:lang w:val="en-NZ"/>
              </w:rPr>
              <w:t>words</w:t>
            </w:r>
            <w:r w:rsidRPr="009740E3">
              <w:rPr>
                <w:color w:val="1C1C1C"/>
                <w:spacing w:val="40"/>
                <w:lang w:val="en-NZ"/>
              </w:rPr>
              <w:t xml:space="preserve"> </w:t>
            </w:r>
            <w:r w:rsidRPr="009740E3">
              <w:rPr>
                <w:color w:val="1C1C1C"/>
                <w:lang w:val="en-NZ"/>
              </w:rPr>
              <w:t>correctly.</w:t>
            </w:r>
            <w:r w:rsidRPr="009740E3">
              <w:rPr>
                <w:color w:val="1C1C1C"/>
                <w:spacing w:val="40"/>
                <w:lang w:val="en-NZ"/>
              </w:rPr>
              <w:t xml:space="preserve"> </w:t>
            </w:r>
            <w:r w:rsidRPr="009740E3">
              <w:rPr>
                <w:color w:val="1C1C1C"/>
                <w:lang w:val="en-NZ"/>
              </w:rPr>
              <w:t>Commitment to further developing personal competence in Te Reo Māori, if required.</w:t>
            </w:r>
          </w:p>
        </w:tc>
      </w:tr>
      <w:tr w:rsidR="00D839D2" w:rsidRPr="009740E3" w14:paraId="7046BF56" w14:textId="77777777">
        <w:trPr>
          <w:gridAfter w:val="1"/>
          <w:wAfter w:w="22" w:type="dxa"/>
          <w:trHeight w:val="452"/>
        </w:trPr>
        <w:tc>
          <w:tcPr>
            <w:tcW w:w="10344" w:type="dxa"/>
            <w:tcBorders>
              <w:top w:val="single" w:sz="8" w:space="0" w:color="000000"/>
            </w:tcBorders>
            <w:shd w:val="clear" w:color="auto" w:fill="F0F0F0"/>
          </w:tcPr>
          <w:p w14:paraId="7046BF55" w14:textId="70298D06" w:rsidR="00D839D2" w:rsidRPr="009740E3" w:rsidRDefault="009908D2">
            <w:pPr>
              <w:pStyle w:val="TableParagraph"/>
              <w:spacing w:before="71"/>
              <w:ind w:left="133"/>
              <w:rPr>
                <w:b/>
                <w:lang w:val="en-NZ"/>
              </w:rPr>
            </w:pPr>
            <w:r w:rsidRPr="009740E3">
              <w:rPr>
                <w:b/>
                <w:color w:val="1C1C1C"/>
                <w:lang w:val="en-NZ"/>
              </w:rPr>
              <w:t>Key</w:t>
            </w:r>
            <w:r w:rsidRPr="009740E3">
              <w:rPr>
                <w:b/>
                <w:color w:val="1C1C1C"/>
                <w:spacing w:val="-13"/>
                <w:lang w:val="en-NZ"/>
              </w:rPr>
              <w:t xml:space="preserve"> </w:t>
            </w:r>
            <w:r w:rsidRPr="009740E3">
              <w:rPr>
                <w:b/>
                <w:color w:val="1C1C1C"/>
                <w:lang w:val="en-NZ"/>
              </w:rPr>
              <w:t>Competencies</w:t>
            </w:r>
            <w:r w:rsidRPr="009740E3">
              <w:rPr>
                <w:b/>
                <w:color w:val="1C1C1C"/>
                <w:spacing w:val="-12"/>
                <w:lang w:val="en-NZ"/>
              </w:rPr>
              <w:t xml:space="preserve"> </w:t>
            </w:r>
          </w:p>
        </w:tc>
      </w:tr>
      <w:tr w:rsidR="00D839D2" w:rsidRPr="009740E3" w14:paraId="7046BF59" w14:textId="77777777" w:rsidTr="006B1016">
        <w:trPr>
          <w:gridAfter w:val="1"/>
          <w:wAfter w:w="22" w:type="dxa"/>
          <w:trHeight w:val="1297"/>
        </w:trPr>
        <w:tc>
          <w:tcPr>
            <w:tcW w:w="10344" w:type="dxa"/>
          </w:tcPr>
          <w:p w14:paraId="1E7A7FAB" w14:textId="77777777" w:rsidR="00556C05" w:rsidRPr="00556C05" w:rsidRDefault="00556C05" w:rsidP="00556C05">
            <w:pPr>
              <w:pStyle w:val="TableParagraph"/>
              <w:tabs>
                <w:tab w:val="left" w:pos="419"/>
              </w:tabs>
              <w:spacing w:before="100" w:line="273" w:lineRule="auto"/>
              <w:ind w:right="64"/>
              <w:jc w:val="both"/>
              <w:rPr>
                <w:lang w:val="en-NZ"/>
              </w:rPr>
            </w:pPr>
            <w:r w:rsidRPr="00556C05">
              <w:rPr>
                <w:b/>
                <w:spacing w:val="-2"/>
                <w:lang w:val="en-NZ"/>
              </w:rPr>
              <w:t>Enterprise Change Management Expertise</w:t>
            </w:r>
          </w:p>
          <w:p w14:paraId="01A57F70" w14:textId="77777777" w:rsidR="00556C05" w:rsidRPr="00556C05" w:rsidRDefault="00556C05" w:rsidP="00556C05">
            <w:pPr>
              <w:pStyle w:val="TableParagraph"/>
              <w:numPr>
                <w:ilvl w:val="0"/>
                <w:numId w:val="12"/>
              </w:numPr>
              <w:tabs>
                <w:tab w:val="left" w:pos="419"/>
              </w:tabs>
              <w:spacing w:before="100" w:line="273" w:lineRule="auto"/>
              <w:ind w:right="64"/>
              <w:jc w:val="both"/>
              <w:rPr>
                <w:lang w:val="en-NZ"/>
              </w:rPr>
            </w:pPr>
            <w:r w:rsidRPr="00556C05">
              <w:rPr>
                <w:lang w:val="en-NZ"/>
              </w:rPr>
              <w:t>Deep knowledge of change management principles, methodologies, and tools, with a focus on enterprise-level transformation.</w:t>
            </w:r>
          </w:p>
          <w:p w14:paraId="7046BF58" w14:textId="45168C6E" w:rsidR="00D839D2" w:rsidRPr="009740E3" w:rsidRDefault="00556C05" w:rsidP="00556C05">
            <w:pPr>
              <w:pStyle w:val="TableParagraph"/>
              <w:numPr>
                <w:ilvl w:val="0"/>
                <w:numId w:val="12"/>
              </w:numPr>
              <w:tabs>
                <w:tab w:val="left" w:pos="419"/>
              </w:tabs>
              <w:spacing w:before="100" w:line="273" w:lineRule="auto"/>
              <w:ind w:right="64"/>
              <w:jc w:val="both"/>
              <w:rPr>
                <w:lang w:val="en-NZ"/>
              </w:rPr>
            </w:pPr>
            <w:r w:rsidRPr="00556C05">
              <w:rPr>
                <w:lang w:val="en-NZ"/>
              </w:rPr>
              <w:t>Proven ability to manage large-scale, complex change initiatives across multiple workstreams.</w:t>
            </w:r>
          </w:p>
        </w:tc>
      </w:tr>
      <w:tr w:rsidR="00D839D2" w:rsidRPr="009740E3" w14:paraId="7046BF5C" w14:textId="77777777" w:rsidTr="005A490A">
        <w:trPr>
          <w:gridAfter w:val="1"/>
          <w:wAfter w:w="22" w:type="dxa"/>
          <w:trHeight w:val="1007"/>
        </w:trPr>
        <w:tc>
          <w:tcPr>
            <w:tcW w:w="10344" w:type="dxa"/>
          </w:tcPr>
          <w:p w14:paraId="4503E0A5" w14:textId="77777777" w:rsidR="002F2C4D" w:rsidRPr="002F2C4D" w:rsidRDefault="002F2C4D" w:rsidP="002F2C4D">
            <w:pPr>
              <w:pStyle w:val="TableParagraph"/>
              <w:tabs>
                <w:tab w:val="left" w:pos="470"/>
              </w:tabs>
              <w:spacing w:before="40" w:line="276" w:lineRule="auto"/>
              <w:ind w:right="321"/>
              <w:rPr>
                <w:lang w:val="en-NZ"/>
              </w:rPr>
            </w:pPr>
            <w:r w:rsidRPr="002F2C4D">
              <w:rPr>
                <w:b/>
                <w:spacing w:val="-2"/>
                <w:lang w:val="en-NZ"/>
              </w:rPr>
              <w:t>Strategic Thinking</w:t>
            </w:r>
          </w:p>
          <w:p w14:paraId="499A2AEF" w14:textId="2FB0FEF1" w:rsidR="002F2C4D" w:rsidRPr="002F2C4D" w:rsidRDefault="002F2C4D" w:rsidP="002F2C4D">
            <w:pPr>
              <w:pStyle w:val="TableParagraph"/>
              <w:numPr>
                <w:ilvl w:val="0"/>
                <w:numId w:val="11"/>
              </w:numPr>
              <w:tabs>
                <w:tab w:val="left" w:pos="470"/>
              </w:tabs>
              <w:spacing w:before="40" w:line="276" w:lineRule="auto"/>
              <w:ind w:right="321"/>
              <w:rPr>
                <w:lang w:val="en-NZ"/>
              </w:rPr>
            </w:pPr>
            <w:r w:rsidRPr="002F2C4D">
              <w:rPr>
                <w:lang w:val="en-NZ"/>
              </w:rPr>
              <w:t xml:space="preserve">Ability to develop and implement change strategies that align with </w:t>
            </w:r>
            <w:r>
              <w:rPr>
                <w:lang w:val="en-NZ"/>
              </w:rPr>
              <w:t>organisational</w:t>
            </w:r>
            <w:r w:rsidRPr="002F2C4D">
              <w:rPr>
                <w:lang w:val="en-NZ"/>
              </w:rPr>
              <w:t xml:space="preserve"> goals and address long-term impacts.</w:t>
            </w:r>
          </w:p>
          <w:p w14:paraId="7046BF5B" w14:textId="3A6DDC1B" w:rsidR="00D839D2" w:rsidRPr="009740E3" w:rsidRDefault="002F2C4D" w:rsidP="002F2C4D">
            <w:pPr>
              <w:pStyle w:val="TableParagraph"/>
              <w:numPr>
                <w:ilvl w:val="0"/>
                <w:numId w:val="11"/>
              </w:numPr>
              <w:tabs>
                <w:tab w:val="left" w:pos="470"/>
              </w:tabs>
              <w:spacing w:before="40" w:line="276" w:lineRule="auto"/>
              <w:ind w:right="321"/>
              <w:rPr>
                <w:lang w:val="en-NZ"/>
              </w:rPr>
            </w:pPr>
            <w:r w:rsidRPr="002F2C4D">
              <w:rPr>
                <w:lang w:val="en-NZ"/>
              </w:rPr>
              <w:t>Skilled in balancing strategic priorities with operational realities.</w:t>
            </w:r>
          </w:p>
        </w:tc>
      </w:tr>
      <w:tr w:rsidR="00D839D2" w:rsidRPr="009740E3" w14:paraId="7046BF63" w14:textId="77777777" w:rsidTr="007F2278">
        <w:trPr>
          <w:trHeight w:val="1448"/>
        </w:trPr>
        <w:tc>
          <w:tcPr>
            <w:tcW w:w="10366" w:type="dxa"/>
            <w:gridSpan w:val="2"/>
          </w:tcPr>
          <w:p w14:paraId="5F40AAE7" w14:textId="77777777" w:rsidR="0030728B" w:rsidRPr="0030728B" w:rsidRDefault="0030728B" w:rsidP="0030728B">
            <w:pPr>
              <w:pStyle w:val="TableParagraph"/>
              <w:tabs>
                <w:tab w:val="left" w:pos="419"/>
                <w:tab w:val="left" w:pos="471"/>
              </w:tabs>
              <w:spacing w:before="40" w:line="276" w:lineRule="auto"/>
              <w:ind w:right="621"/>
              <w:rPr>
                <w:lang w:val="en-NZ"/>
              </w:rPr>
            </w:pPr>
            <w:r w:rsidRPr="0030728B">
              <w:rPr>
                <w:b/>
                <w:spacing w:val="-2"/>
                <w:lang w:val="en-NZ"/>
              </w:rPr>
              <w:t>Stakeholder Engagement</w:t>
            </w:r>
          </w:p>
          <w:p w14:paraId="226FF42D" w14:textId="77777777" w:rsidR="0030728B" w:rsidRPr="0030728B" w:rsidRDefault="0030728B" w:rsidP="0030728B">
            <w:pPr>
              <w:pStyle w:val="TableParagraph"/>
              <w:numPr>
                <w:ilvl w:val="0"/>
                <w:numId w:val="10"/>
              </w:numPr>
              <w:tabs>
                <w:tab w:val="left" w:pos="419"/>
                <w:tab w:val="left" w:pos="471"/>
              </w:tabs>
              <w:spacing w:before="40" w:line="276" w:lineRule="auto"/>
              <w:ind w:right="621"/>
              <w:rPr>
                <w:lang w:val="en-NZ"/>
              </w:rPr>
            </w:pPr>
            <w:r w:rsidRPr="0030728B">
              <w:rPr>
                <w:lang w:val="en-NZ"/>
              </w:rPr>
              <w:t>Exceptional interpersonal and relationship-building skills, with the ability to influence and engage stakeholders at all levels.</w:t>
            </w:r>
          </w:p>
          <w:p w14:paraId="7046BF62" w14:textId="3BF7263C" w:rsidR="00D839D2" w:rsidRPr="009740E3" w:rsidRDefault="0030728B" w:rsidP="0030728B">
            <w:pPr>
              <w:pStyle w:val="TableParagraph"/>
              <w:numPr>
                <w:ilvl w:val="0"/>
                <w:numId w:val="10"/>
              </w:numPr>
              <w:tabs>
                <w:tab w:val="left" w:pos="419"/>
                <w:tab w:val="left" w:pos="471"/>
              </w:tabs>
              <w:spacing w:before="40" w:line="276" w:lineRule="auto"/>
              <w:ind w:right="621"/>
              <w:rPr>
                <w:lang w:val="en-NZ"/>
              </w:rPr>
            </w:pPr>
            <w:r w:rsidRPr="0030728B">
              <w:rPr>
                <w:lang w:val="en-NZ"/>
              </w:rPr>
              <w:t>Skilled in navigating complex stakeholder dynamics and fostering alignment.</w:t>
            </w:r>
          </w:p>
        </w:tc>
      </w:tr>
      <w:tr w:rsidR="00D839D2" w:rsidRPr="009740E3" w14:paraId="7046BF66" w14:textId="77777777">
        <w:trPr>
          <w:trHeight w:val="1057"/>
        </w:trPr>
        <w:tc>
          <w:tcPr>
            <w:tcW w:w="10366" w:type="dxa"/>
            <w:gridSpan w:val="2"/>
          </w:tcPr>
          <w:p w14:paraId="606CD592" w14:textId="77777777" w:rsidR="00237347" w:rsidRPr="00237347" w:rsidRDefault="00237347" w:rsidP="00237347">
            <w:pPr>
              <w:pStyle w:val="TableParagraph"/>
              <w:tabs>
                <w:tab w:val="left" w:pos="419"/>
                <w:tab w:val="left" w:pos="471"/>
              </w:tabs>
              <w:spacing w:before="10" w:line="310" w:lineRule="atLeast"/>
              <w:ind w:right="335"/>
              <w:rPr>
                <w:lang w:val="en-NZ"/>
              </w:rPr>
            </w:pPr>
            <w:r w:rsidRPr="00237347">
              <w:rPr>
                <w:b/>
                <w:spacing w:val="-2"/>
                <w:lang w:val="en-NZ"/>
              </w:rPr>
              <w:t>Leadership and Collaboration</w:t>
            </w:r>
          </w:p>
          <w:p w14:paraId="23263330" w14:textId="77777777" w:rsidR="00237347" w:rsidRPr="00237347" w:rsidRDefault="00237347" w:rsidP="00237347">
            <w:pPr>
              <w:pStyle w:val="TableParagraph"/>
              <w:numPr>
                <w:ilvl w:val="0"/>
                <w:numId w:val="9"/>
              </w:numPr>
              <w:tabs>
                <w:tab w:val="left" w:pos="419"/>
                <w:tab w:val="left" w:pos="471"/>
              </w:tabs>
              <w:spacing w:before="10" w:line="310" w:lineRule="atLeast"/>
              <w:ind w:right="335"/>
              <w:rPr>
                <w:lang w:val="en-NZ"/>
              </w:rPr>
            </w:pPr>
            <w:r w:rsidRPr="00237347">
              <w:rPr>
                <w:lang w:val="en-NZ"/>
              </w:rPr>
              <w:t>Proven ability to lead and collaborate across diverse teams, fostering trust, collaboration, and accountability.</w:t>
            </w:r>
          </w:p>
          <w:p w14:paraId="7046BF65" w14:textId="33676F78" w:rsidR="00D839D2" w:rsidRPr="009740E3" w:rsidRDefault="00237347" w:rsidP="00237347">
            <w:pPr>
              <w:pStyle w:val="TableParagraph"/>
              <w:numPr>
                <w:ilvl w:val="0"/>
                <w:numId w:val="9"/>
              </w:numPr>
              <w:tabs>
                <w:tab w:val="left" w:pos="419"/>
                <w:tab w:val="left" w:pos="471"/>
              </w:tabs>
              <w:spacing w:before="10" w:line="310" w:lineRule="atLeast"/>
              <w:ind w:right="335"/>
              <w:rPr>
                <w:lang w:val="en-NZ"/>
              </w:rPr>
            </w:pPr>
            <w:r w:rsidRPr="00237347">
              <w:rPr>
                <w:lang w:val="en-NZ"/>
              </w:rPr>
              <w:t xml:space="preserve">Skilled in managing relationships across functional boundaries and </w:t>
            </w:r>
            <w:r>
              <w:rPr>
                <w:lang w:val="en-NZ"/>
              </w:rPr>
              <w:t>organisational</w:t>
            </w:r>
            <w:r w:rsidRPr="00237347">
              <w:rPr>
                <w:lang w:val="en-NZ"/>
              </w:rPr>
              <w:t xml:space="preserve"> levels.</w:t>
            </w:r>
          </w:p>
        </w:tc>
      </w:tr>
      <w:tr w:rsidR="00D46F9D" w:rsidRPr="009740E3" w14:paraId="6DBC6662" w14:textId="77777777" w:rsidTr="00916D14">
        <w:trPr>
          <w:trHeight w:val="277"/>
        </w:trPr>
        <w:tc>
          <w:tcPr>
            <w:tcW w:w="10366" w:type="dxa"/>
            <w:gridSpan w:val="2"/>
          </w:tcPr>
          <w:p w14:paraId="40241C11" w14:textId="77777777" w:rsidR="007170B4" w:rsidRPr="007170B4" w:rsidRDefault="007170B4" w:rsidP="007170B4">
            <w:pPr>
              <w:pStyle w:val="TableParagraph"/>
              <w:tabs>
                <w:tab w:val="left" w:pos="419"/>
                <w:tab w:val="left" w:pos="471"/>
              </w:tabs>
              <w:spacing w:before="10" w:line="310" w:lineRule="atLeast"/>
              <w:ind w:right="335"/>
              <w:rPr>
                <w:lang w:val="en-NZ"/>
              </w:rPr>
            </w:pPr>
            <w:r w:rsidRPr="007170B4">
              <w:rPr>
                <w:b/>
                <w:spacing w:val="-2"/>
                <w:lang w:val="en-NZ"/>
              </w:rPr>
              <w:t>Change Integration and Sustainability</w:t>
            </w:r>
          </w:p>
          <w:p w14:paraId="1AE69A7D" w14:textId="77777777" w:rsidR="007170B4" w:rsidRPr="007170B4" w:rsidRDefault="007170B4" w:rsidP="007170B4">
            <w:pPr>
              <w:pStyle w:val="TableParagraph"/>
              <w:numPr>
                <w:ilvl w:val="0"/>
                <w:numId w:val="9"/>
              </w:numPr>
              <w:tabs>
                <w:tab w:val="left" w:pos="419"/>
                <w:tab w:val="left" w:pos="471"/>
              </w:tabs>
              <w:spacing w:before="10" w:line="310" w:lineRule="atLeast"/>
              <w:ind w:right="335"/>
              <w:rPr>
                <w:lang w:val="en-NZ"/>
              </w:rPr>
            </w:pPr>
            <w:r w:rsidRPr="007170B4">
              <w:rPr>
                <w:lang w:val="en-NZ"/>
              </w:rPr>
              <w:t>Expertise in integrating change initiatives with other transformation efforts and ensuring long-term sustainability.</w:t>
            </w:r>
          </w:p>
          <w:p w14:paraId="47C1B7FE" w14:textId="35AC27DA" w:rsidR="00D46F9D" w:rsidRPr="009740E3" w:rsidRDefault="007170B4" w:rsidP="007170B4">
            <w:pPr>
              <w:pStyle w:val="TableParagraph"/>
              <w:numPr>
                <w:ilvl w:val="0"/>
                <w:numId w:val="9"/>
              </w:numPr>
              <w:tabs>
                <w:tab w:val="left" w:pos="419"/>
                <w:tab w:val="left" w:pos="471"/>
              </w:tabs>
              <w:spacing w:before="10" w:line="310" w:lineRule="atLeast"/>
              <w:ind w:right="335"/>
              <w:rPr>
                <w:rFonts w:ascii="Calibri Light" w:hAnsi="Calibri Light" w:cs="Calibri Light"/>
                <w:lang w:val="en-NZ" w:eastAsia="en-NZ"/>
              </w:rPr>
            </w:pPr>
            <w:r w:rsidRPr="007170B4">
              <w:rPr>
                <w:lang w:val="en-NZ"/>
              </w:rPr>
              <w:t xml:space="preserve">Skilled in embedding change into </w:t>
            </w:r>
            <w:r>
              <w:rPr>
                <w:lang w:val="en-NZ"/>
              </w:rPr>
              <w:t>organisational</w:t>
            </w:r>
            <w:r w:rsidRPr="007170B4">
              <w:rPr>
                <w:lang w:val="en-NZ"/>
              </w:rPr>
              <w:t xml:space="preserve"> culture and processes.</w:t>
            </w:r>
          </w:p>
        </w:tc>
      </w:tr>
      <w:tr w:rsidR="00D839D2" w:rsidRPr="009740E3" w14:paraId="7046BF6C" w14:textId="77777777" w:rsidTr="00A470B6">
        <w:trPr>
          <w:trHeight w:val="1128"/>
        </w:trPr>
        <w:tc>
          <w:tcPr>
            <w:tcW w:w="10366" w:type="dxa"/>
            <w:gridSpan w:val="2"/>
          </w:tcPr>
          <w:p w14:paraId="720FE842" w14:textId="77777777" w:rsidR="00891781" w:rsidRPr="00891781" w:rsidRDefault="00891781" w:rsidP="00891781">
            <w:pPr>
              <w:pStyle w:val="TableParagraph"/>
              <w:tabs>
                <w:tab w:val="left" w:pos="471"/>
              </w:tabs>
              <w:spacing w:before="40"/>
              <w:rPr>
                <w:lang w:val="en-NZ"/>
              </w:rPr>
            </w:pPr>
            <w:r w:rsidRPr="00891781">
              <w:rPr>
                <w:b/>
                <w:spacing w:val="-2"/>
                <w:lang w:val="en-NZ"/>
              </w:rPr>
              <w:lastRenderedPageBreak/>
              <w:t>Analytical and Problem-Solving Skills</w:t>
            </w:r>
          </w:p>
          <w:p w14:paraId="1CB96575" w14:textId="77777777" w:rsidR="00891781" w:rsidRPr="00891781" w:rsidRDefault="00891781" w:rsidP="00891781">
            <w:pPr>
              <w:pStyle w:val="TableParagraph"/>
              <w:numPr>
                <w:ilvl w:val="0"/>
                <w:numId w:val="8"/>
              </w:numPr>
              <w:tabs>
                <w:tab w:val="left" w:pos="471"/>
              </w:tabs>
              <w:spacing w:before="40"/>
              <w:rPr>
                <w:lang w:val="en-NZ"/>
              </w:rPr>
            </w:pPr>
            <w:r w:rsidRPr="00891781">
              <w:rPr>
                <w:lang w:val="en-NZ"/>
              </w:rPr>
              <w:t>Proficient in assessing change readiness, impact, and adoption metrics to inform decision-making.</w:t>
            </w:r>
          </w:p>
          <w:p w14:paraId="7046BF6B" w14:textId="0F75F18E" w:rsidR="00D839D2" w:rsidRPr="009740E3" w:rsidRDefault="00891781" w:rsidP="00891781">
            <w:pPr>
              <w:pStyle w:val="TableParagraph"/>
              <w:numPr>
                <w:ilvl w:val="0"/>
                <w:numId w:val="8"/>
              </w:numPr>
              <w:tabs>
                <w:tab w:val="left" w:pos="471"/>
              </w:tabs>
              <w:spacing w:before="81"/>
              <w:rPr>
                <w:lang w:val="en-NZ"/>
              </w:rPr>
            </w:pPr>
            <w:r w:rsidRPr="00891781">
              <w:rPr>
                <w:lang w:val="en-NZ"/>
              </w:rPr>
              <w:t>Demonstrates a proactive approach to identifying and addressing barriers to change.</w:t>
            </w:r>
          </w:p>
        </w:tc>
      </w:tr>
      <w:tr w:rsidR="00064447" w:rsidRPr="009740E3" w14:paraId="5BA42EB9" w14:textId="77777777" w:rsidTr="00A470B6">
        <w:trPr>
          <w:trHeight w:val="1128"/>
        </w:trPr>
        <w:tc>
          <w:tcPr>
            <w:tcW w:w="10366" w:type="dxa"/>
            <w:gridSpan w:val="2"/>
          </w:tcPr>
          <w:p w14:paraId="611C4B77" w14:textId="77777777" w:rsidR="00FD179B" w:rsidRPr="00FD179B" w:rsidRDefault="00FD179B" w:rsidP="00FD179B">
            <w:pPr>
              <w:pStyle w:val="TableParagraph"/>
              <w:tabs>
                <w:tab w:val="left" w:pos="471"/>
              </w:tabs>
              <w:spacing w:before="40"/>
              <w:rPr>
                <w:bCs/>
                <w:spacing w:val="-2"/>
                <w:lang w:val="en-NZ"/>
              </w:rPr>
            </w:pPr>
            <w:r w:rsidRPr="00FD179B">
              <w:rPr>
                <w:b/>
                <w:spacing w:val="-2"/>
                <w:lang w:val="en-NZ"/>
              </w:rPr>
              <w:t>Adaptability and Resilience</w:t>
            </w:r>
          </w:p>
          <w:p w14:paraId="2BC1937C" w14:textId="77777777" w:rsidR="00FD179B" w:rsidRPr="00FD179B" w:rsidRDefault="00FD179B" w:rsidP="00FD179B">
            <w:pPr>
              <w:pStyle w:val="TableParagraph"/>
              <w:numPr>
                <w:ilvl w:val="0"/>
                <w:numId w:val="25"/>
              </w:numPr>
              <w:tabs>
                <w:tab w:val="left" w:pos="471"/>
              </w:tabs>
              <w:spacing w:before="40"/>
              <w:rPr>
                <w:bCs/>
                <w:spacing w:val="-2"/>
                <w:lang w:val="en-NZ"/>
              </w:rPr>
            </w:pPr>
            <w:r w:rsidRPr="00FD179B">
              <w:rPr>
                <w:bCs/>
                <w:spacing w:val="-2"/>
                <w:lang w:val="en-NZ"/>
              </w:rPr>
              <w:t>Thrives in dynamic, fast-paced environments and adapts to evolving priorities and challenges.</w:t>
            </w:r>
          </w:p>
          <w:p w14:paraId="75A525B3" w14:textId="3C43C421" w:rsidR="007420C2" w:rsidRPr="009740E3" w:rsidRDefault="00FD179B" w:rsidP="00FD179B">
            <w:pPr>
              <w:pStyle w:val="TableParagraph"/>
              <w:numPr>
                <w:ilvl w:val="0"/>
                <w:numId w:val="25"/>
              </w:numPr>
              <w:tabs>
                <w:tab w:val="left" w:pos="471"/>
              </w:tabs>
              <w:spacing w:before="40"/>
              <w:rPr>
                <w:b/>
                <w:spacing w:val="-2"/>
                <w:lang w:val="en-NZ"/>
              </w:rPr>
            </w:pPr>
            <w:r w:rsidRPr="00FD179B">
              <w:rPr>
                <w:bCs/>
                <w:spacing w:val="-2"/>
                <w:lang w:val="en-NZ"/>
              </w:rPr>
              <w:t>Maintains focus and resilience in managing complex and high-stakes change initiatives.</w:t>
            </w:r>
          </w:p>
        </w:tc>
      </w:tr>
      <w:tr w:rsidR="0002268F" w:rsidRPr="009740E3" w14:paraId="7684124E" w14:textId="77777777" w:rsidTr="0002268F">
        <w:trPr>
          <w:trHeight w:val="406"/>
        </w:trPr>
        <w:tc>
          <w:tcPr>
            <w:tcW w:w="10366" w:type="dxa"/>
            <w:gridSpan w:val="2"/>
            <w:shd w:val="clear" w:color="auto" w:fill="F0F0F0"/>
          </w:tcPr>
          <w:p w14:paraId="6D97E048" w14:textId="20E1B7E2" w:rsidR="0002268F" w:rsidRPr="009740E3" w:rsidRDefault="0002268F" w:rsidP="003C5910">
            <w:pPr>
              <w:pStyle w:val="TableParagraph"/>
              <w:tabs>
                <w:tab w:val="left" w:pos="471"/>
              </w:tabs>
              <w:spacing w:before="40"/>
              <w:rPr>
                <w:b/>
                <w:spacing w:val="-2"/>
                <w:lang w:val="en-NZ"/>
              </w:rPr>
            </w:pPr>
            <w:r w:rsidRPr="009740E3">
              <w:rPr>
                <w:b/>
                <w:spacing w:val="-2"/>
                <w:lang w:val="en-NZ"/>
              </w:rPr>
              <w:t>Key Attributes</w:t>
            </w:r>
          </w:p>
        </w:tc>
      </w:tr>
      <w:tr w:rsidR="00D839D2" w:rsidRPr="009740E3" w14:paraId="7046BF72" w14:textId="77777777">
        <w:trPr>
          <w:trHeight w:val="832"/>
        </w:trPr>
        <w:tc>
          <w:tcPr>
            <w:tcW w:w="10366" w:type="dxa"/>
            <w:gridSpan w:val="2"/>
          </w:tcPr>
          <w:p w14:paraId="1A9DA4EB" w14:textId="77777777" w:rsidR="006D5330" w:rsidRPr="006D5330" w:rsidRDefault="006D5330" w:rsidP="006D5330">
            <w:pPr>
              <w:pStyle w:val="TableParagraph"/>
              <w:tabs>
                <w:tab w:val="left" w:pos="471"/>
              </w:tabs>
              <w:spacing w:before="40"/>
              <w:rPr>
                <w:lang w:val="en-NZ"/>
              </w:rPr>
            </w:pPr>
            <w:r w:rsidRPr="006D5330">
              <w:rPr>
                <w:b/>
                <w:spacing w:val="-2"/>
                <w:lang w:val="en-NZ"/>
              </w:rPr>
              <w:t>Visionary and Collaborative</w:t>
            </w:r>
          </w:p>
          <w:p w14:paraId="18588D76" w14:textId="77777777" w:rsidR="006D5330" w:rsidRPr="006D5330" w:rsidRDefault="006D5330" w:rsidP="006D5330">
            <w:pPr>
              <w:pStyle w:val="TableParagraph"/>
              <w:numPr>
                <w:ilvl w:val="0"/>
                <w:numId w:val="6"/>
              </w:numPr>
              <w:tabs>
                <w:tab w:val="left" w:pos="471"/>
              </w:tabs>
              <w:spacing w:before="40"/>
              <w:rPr>
                <w:lang w:val="en-NZ"/>
              </w:rPr>
            </w:pPr>
            <w:r w:rsidRPr="006D5330">
              <w:rPr>
                <w:lang w:val="en-NZ"/>
              </w:rPr>
              <w:t>Sees the bigger picture and connects change initiatives to deliver cohesive and impactful outcomes.</w:t>
            </w:r>
          </w:p>
          <w:p w14:paraId="7046BF71" w14:textId="1837ADC7" w:rsidR="00D839D2" w:rsidRPr="009740E3" w:rsidRDefault="006D5330" w:rsidP="006D5330">
            <w:pPr>
              <w:pStyle w:val="TableParagraph"/>
              <w:numPr>
                <w:ilvl w:val="0"/>
                <w:numId w:val="6"/>
              </w:numPr>
              <w:tabs>
                <w:tab w:val="left" w:pos="471"/>
              </w:tabs>
              <w:spacing w:before="40"/>
              <w:rPr>
                <w:lang w:val="en-NZ"/>
              </w:rPr>
            </w:pPr>
            <w:r w:rsidRPr="006D5330">
              <w:rPr>
                <w:lang w:val="en-NZ"/>
              </w:rPr>
              <w:t>Values collaboration and fosters a culture of inclusivity and teamwork.</w:t>
            </w:r>
          </w:p>
        </w:tc>
      </w:tr>
      <w:tr w:rsidR="00D515B9" w:rsidRPr="009740E3" w14:paraId="48FAD4C0" w14:textId="77777777">
        <w:trPr>
          <w:trHeight w:val="832"/>
        </w:trPr>
        <w:tc>
          <w:tcPr>
            <w:tcW w:w="10366" w:type="dxa"/>
            <w:gridSpan w:val="2"/>
          </w:tcPr>
          <w:p w14:paraId="112B79FE" w14:textId="6100640A" w:rsidR="006D5330" w:rsidRPr="006D5330" w:rsidRDefault="006D5330" w:rsidP="006D5330">
            <w:pPr>
              <w:pStyle w:val="TableParagraph"/>
              <w:tabs>
                <w:tab w:val="left" w:pos="471"/>
              </w:tabs>
              <w:spacing w:before="40"/>
              <w:rPr>
                <w:lang w:val="en-NZ"/>
              </w:rPr>
            </w:pPr>
            <w:r w:rsidRPr="006D5330">
              <w:rPr>
                <w:b/>
                <w:spacing w:val="-2"/>
                <w:lang w:val="en-NZ"/>
              </w:rPr>
              <w:t>Empathetic and People-centred</w:t>
            </w:r>
          </w:p>
          <w:p w14:paraId="44F6508D" w14:textId="77777777" w:rsidR="007813F4" w:rsidRPr="007813F4" w:rsidRDefault="007813F4" w:rsidP="007813F4">
            <w:pPr>
              <w:pStyle w:val="TableParagraph"/>
              <w:numPr>
                <w:ilvl w:val="0"/>
                <w:numId w:val="8"/>
              </w:numPr>
              <w:tabs>
                <w:tab w:val="left" w:pos="471"/>
              </w:tabs>
              <w:spacing w:before="40"/>
              <w:rPr>
                <w:lang w:val="en-NZ"/>
              </w:rPr>
            </w:pPr>
            <w:r w:rsidRPr="007813F4">
              <w:rPr>
                <w:lang w:val="en-NZ"/>
              </w:rPr>
              <w:t>Approaches change management with empathy and a strong focus on supporting people through transitions.</w:t>
            </w:r>
          </w:p>
          <w:p w14:paraId="7DBFFA86" w14:textId="387D0ECF" w:rsidR="00C407DF" w:rsidRPr="009740E3" w:rsidRDefault="007813F4" w:rsidP="007813F4">
            <w:pPr>
              <w:pStyle w:val="TableParagraph"/>
              <w:numPr>
                <w:ilvl w:val="0"/>
                <w:numId w:val="8"/>
              </w:numPr>
              <w:tabs>
                <w:tab w:val="left" w:pos="471"/>
              </w:tabs>
              <w:spacing w:before="40"/>
              <w:rPr>
                <w:b/>
                <w:spacing w:val="-2"/>
                <w:lang w:val="en-NZ"/>
              </w:rPr>
            </w:pPr>
            <w:r w:rsidRPr="007813F4">
              <w:rPr>
                <w:lang w:val="en-NZ"/>
              </w:rPr>
              <w:t>Builds trust and rapport with kaimahi, tauira, and stakeholders.</w:t>
            </w:r>
          </w:p>
        </w:tc>
      </w:tr>
      <w:tr w:rsidR="00C407DF" w:rsidRPr="009740E3" w14:paraId="45C6A884" w14:textId="77777777">
        <w:trPr>
          <w:trHeight w:val="832"/>
        </w:trPr>
        <w:tc>
          <w:tcPr>
            <w:tcW w:w="10366" w:type="dxa"/>
            <w:gridSpan w:val="2"/>
          </w:tcPr>
          <w:p w14:paraId="617FF9BA" w14:textId="77777777" w:rsidR="007813F4" w:rsidRPr="007813F4" w:rsidRDefault="007813F4" w:rsidP="007813F4">
            <w:pPr>
              <w:pStyle w:val="TableParagraph"/>
              <w:tabs>
                <w:tab w:val="left" w:pos="471"/>
              </w:tabs>
              <w:spacing w:before="40"/>
              <w:rPr>
                <w:lang w:val="en-NZ"/>
              </w:rPr>
            </w:pPr>
            <w:r w:rsidRPr="007813F4">
              <w:rPr>
                <w:b/>
                <w:spacing w:val="-2"/>
                <w:lang w:val="en-NZ"/>
              </w:rPr>
              <w:t>Detail-Oriented</w:t>
            </w:r>
          </w:p>
          <w:p w14:paraId="2114ADB8" w14:textId="77777777" w:rsidR="00D5216B" w:rsidRPr="00D5216B" w:rsidRDefault="00D5216B" w:rsidP="00D5216B">
            <w:pPr>
              <w:pStyle w:val="TableParagraph"/>
              <w:numPr>
                <w:ilvl w:val="0"/>
                <w:numId w:val="6"/>
              </w:numPr>
              <w:tabs>
                <w:tab w:val="left" w:pos="471"/>
              </w:tabs>
              <w:spacing w:before="40"/>
              <w:rPr>
                <w:lang w:val="en-NZ"/>
              </w:rPr>
            </w:pPr>
            <w:r w:rsidRPr="00D5216B">
              <w:rPr>
                <w:lang w:val="en-NZ"/>
              </w:rPr>
              <w:t>Maintains a strong focus on details while managing complex and interconnected change initiatives.</w:t>
            </w:r>
          </w:p>
          <w:p w14:paraId="39607DCB" w14:textId="315921A5" w:rsidR="00637E0C" w:rsidRPr="009740E3" w:rsidRDefault="00D5216B" w:rsidP="00D5216B">
            <w:pPr>
              <w:pStyle w:val="TableParagraph"/>
              <w:numPr>
                <w:ilvl w:val="0"/>
                <w:numId w:val="6"/>
              </w:numPr>
              <w:tabs>
                <w:tab w:val="left" w:pos="471"/>
              </w:tabs>
              <w:spacing w:before="40"/>
              <w:rPr>
                <w:b/>
                <w:spacing w:val="-2"/>
                <w:lang w:val="en-NZ"/>
              </w:rPr>
            </w:pPr>
            <w:r w:rsidRPr="00D5216B">
              <w:rPr>
                <w:lang w:val="en-NZ"/>
              </w:rPr>
              <w:t>Ensures thorough planning and execution of all change strategies.</w:t>
            </w:r>
          </w:p>
        </w:tc>
      </w:tr>
      <w:tr w:rsidR="00637E0C" w:rsidRPr="009740E3" w14:paraId="1E648731" w14:textId="77777777">
        <w:trPr>
          <w:trHeight w:val="832"/>
        </w:trPr>
        <w:tc>
          <w:tcPr>
            <w:tcW w:w="10366" w:type="dxa"/>
            <w:gridSpan w:val="2"/>
          </w:tcPr>
          <w:p w14:paraId="481B0B39" w14:textId="77777777" w:rsidR="00D5216B" w:rsidRPr="00D5216B" w:rsidRDefault="00D5216B" w:rsidP="00D5216B">
            <w:pPr>
              <w:pStyle w:val="TableParagraph"/>
              <w:tabs>
                <w:tab w:val="left" w:pos="471"/>
              </w:tabs>
              <w:spacing w:before="40"/>
              <w:rPr>
                <w:lang w:val="en-NZ"/>
              </w:rPr>
            </w:pPr>
            <w:r w:rsidRPr="00D5216B">
              <w:rPr>
                <w:b/>
                <w:spacing w:val="-2"/>
                <w:lang w:val="en-NZ"/>
              </w:rPr>
              <w:t>Culturally Grounded</w:t>
            </w:r>
          </w:p>
          <w:p w14:paraId="10FFD46D" w14:textId="2E748810" w:rsidR="00D5216B" w:rsidRPr="00D5216B" w:rsidRDefault="00D5216B" w:rsidP="00D5216B">
            <w:pPr>
              <w:pStyle w:val="TableParagraph"/>
              <w:numPr>
                <w:ilvl w:val="0"/>
                <w:numId w:val="6"/>
              </w:numPr>
              <w:tabs>
                <w:tab w:val="left" w:pos="471"/>
              </w:tabs>
              <w:spacing w:before="40"/>
              <w:rPr>
                <w:lang w:val="en-NZ"/>
              </w:rPr>
            </w:pPr>
            <w:r w:rsidRPr="00D5216B">
              <w:rPr>
                <w:lang w:val="en-NZ"/>
              </w:rPr>
              <w:t xml:space="preserve">Fully committed to reflecting the values and principles of Kaupapa </w:t>
            </w:r>
            <w:r>
              <w:rPr>
                <w:lang w:val="en-NZ"/>
              </w:rPr>
              <w:t>Mātua</w:t>
            </w:r>
            <w:r w:rsidRPr="00D5216B">
              <w:rPr>
                <w:lang w:val="en-NZ"/>
              </w:rPr>
              <w:t xml:space="preserve"> in all aspects of change management.</w:t>
            </w:r>
          </w:p>
          <w:p w14:paraId="47E10408" w14:textId="4185032F" w:rsidR="000D31EF" w:rsidRPr="009740E3" w:rsidRDefault="00D5216B" w:rsidP="00D5216B">
            <w:pPr>
              <w:pStyle w:val="TableParagraph"/>
              <w:numPr>
                <w:ilvl w:val="0"/>
                <w:numId w:val="6"/>
              </w:numPr>
              <w:tabs>
                <w:tab w:val="left" w:pos="471"/>
              </w:tabs>
              <w:spacing w:before="40"/>
              <w:rPr>
                <w:b/>
                <w:spacing w:val="-2"/>
                <w:lang w:val="en-NZ"/>
              </w:rPr>
            </w:pPr>
            <w:r w:rsidRPr="00D5216B">
              <w:rPr>
                <w:lang w:val="en-NZ"/>
              </w:rPr>
              <w:t>Demonstrates respect for and alignment with Māori cultural values and practices.</w:t>
            </w:r>
          </w:p>
        </w:tc>
      </w:tr>
      <w:tr w:rsidR="000D31EF" w:rsidRPr="009740E3" w14:paraId="0655A331" w14:textId="77777777">
        <w:trPr>
          <w:trHeight w:val="832"/>
        </w:trPr>
        <w:tc>
          <w:tcPr>
            <w:tcW w:w="10366" w:type="dxa"/>
            <w:gridSpan w:val="2"/>
          </w:tcPr>
          <w:p w14:paraId="65FC268E" w14:textId="77777777" w:rsidR="001D238E" w:rsidRPr="001D238E" w:rsidRDefault="001D238E" w:rsidP="001D238E">
            <w:pPr>
              <w:pStyle w:val="TableParagraph"/>
              <w:tabs>
                <w:tab w:val="left" w:pos="471"/>
              </w:tabs>
              <w:spacing w:before="40"/>
              <w:rPr>
                <w:lang w:val="en-NZ"/>
              </w:rPr>
            </w:pPr>
            <w:r w:rsidRPr="001D238E">
              <w:rPr>
                <w:b/>
                <w:spacing w:val="-2"/>
                <w:lang w:val="en-NZ"/>
              </w:rPr>
              <w:t>Committed to Excellence</w:t>
            </w:r>
          </w:p>
          <w:p w14:paraId="125568E2" w14:textId="77777777" w:rsidR="001D238E" w:rsidRPr="001D238E" w:rsidRDefault="001D238E" w:rsidP="001D238E">
            <w:pPr>
              <w:pStyle w:val="TableParagraph"/>
              <w:numPr>
                <w:ilvl w:val="0"/>
                <w:numId w:val="6"/>
              </w:numPr>
              <w:tabs>
                <w:tab w:val="left" w:pos="471"/>
              </w:tabs>
              <w:spacing w:before="40"/>
              <w:rPr>
                <w:lang w:val="en-NZ"/>
              </w:rPr>
            </w:pPr>
            <w:r w:rsidRPr="001D238E">
              <w:rPr>
                <w:lang w:val="en-NZ"/>
              </w:rPr>
              <w:t>Strives for high-quality outcomes in all aspects of change management.</w:t>
            </w:r>
          </w:p>
          <w:p w14:paraId="02FB8623" w14:textId="71A55468" w:rsidR="0002268F" w:rsidRPr="009740E3" w:rsidRDefault="001D238E" w:rsidP="001D238E">
            <w:pPr>
              <w:pStyle w:val="TableParagraph"/>
              <w:numPr>
                <w:ilvl w:val="0"/>
                <w:numId w:val="6"/>
              </w:numPr>
              <w:tabs>
                <w:tab w:val="left" w:pos="471"/>
              </w:tabs>
              <w:spacing w:before="40"/>
              <w:rPr>
                <w:b/>
                <w:spacing w:val="-2"/>
                <w:lang w:val="en-NZ"/>
              </w:rPr>
            </w:pPr>
            <w:r w:rsidRPr="001D238E">
              <w:rPr>
                <w:lang w:val="en-NZ"/>
              </w:rPr>
              <w:t>Demonstrates integrity, accountability, and a commitment to continuous improvement.</w:t>
            </w:r>
          </w:p>
        </w:tc>
      </w:tr>
    </w:tbl>
    <w:p w14:paraId="7046BF82" w14:textId="77777777" w:rsidR="008E55BA" w:rsidRPr="009740E3" w:rsidRDefault="008E55BA"/>
    <w:sectPr w:rsidR="008E55BA" w:rsidRPr="009740E3">
      <w:type w:val="continuous"/>
      <w:pgSz w:w="11910" w:h="16840"/>
      <w:pgMar w:top="640" w:right="460" w:bottom="880" w:left="72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D81D4" w14:textId="77777777" w:rsidR="00EF0294" w:rsidRPr="00472548" w:rsidRDefault="00EF0294">
      <w:r w:rsidRPr="00472548">
        <w:separator/>
      </w:r>
    </w:p>
  </w:endnote>
  <w:endnote w:type="continuationSeparator" w:id="0">
    <w:p w14:paraId="0DF7F0C1" w14:textId="77777777" w:rsidR="00EF0294" w:rsidRPr="00472548" w:rsidRDefault="00EF0294">
      <w:r w:rsidRPr="004725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BF90" w14:textId="01A26027" w:rsidR="00D839D2" w:rsidRPr="00472548" w:rsidRDefault="00881668">
    <w:pPr>
      <w:pStyle w:val="BodyText"/>
      <w:spacing w:line="14" w:lineRule="auto"/>
      <w:rPr>
        <w:i w:val="0"/>
        <w:lang w:val="en-NZ"/>
      </w:rPr>
    </w:pPr>
    <w:r w:rsidRPr="00472548">
      <w:rPr>
        <w:noProof/>
        <w:lang w:val="en-NZ"/>
      </w:rPr>
      <mc:AlternateContent>
        <mc:Choice Requires="wps">
          <w:drawing>
            <wp:anchor distT="0" distB="0" distL="0" distR="0" simplePos="0" relativeHeight="251658241" behindDoc="1" locked="0" layoutInCell="1" allowOverlap="1" wp14:anchorId="7046BF93" wp14:editId="5AF1F037">
              <wp:simplePos x="0" y="0"/>
              <wp:positionH relativeFrom="page">
                <wp:posOffset>628980</wp:posOffset>
              </wp:positionH>
              <wp:positionV relativeFrom="page">
                <wp:posOffset>10116541</wp:posOffset>
              </wp:positionV>
              <wp:extent cx="1802373" cy="174423"/>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2373" cy="174423"/>
                      </a:xfrm>
                      <a:prstGeom prst="rect">
                        <a:avLst/>
                      </a:prstGeom>
                    </wps:spPr>
                    <wps:txbx>
                      <w:txbxContent>
                        <w:p w14:paraId="7046BF9A" w14:textId="7D626DC5" w:rsidR="00D839D2" w:rsidRPr="00472548" w:rsidRDefault="00881668">
                          <w:pPr>
                            <w:spacing w:before="14"/>
                            <w:ind w:left="20"/>
                            <w:rPr>
                              <w:rFonts w:ascii="Arial"/>
                              <w:sz w:val="16"/>
                            </w:rPr>
                          </w:pPr>
                          <w:r>
                            <w:rPr>
                              <w:rFonts w:ascii="Arial"/>
                              <w:spacing w:val="-2"/>
                              <w:sz w:val="16"/>
                            </w:rPr>
                            <w:t>Jan</w:t>
                          </w:r>
                          <w:r w:rsidR="005946A8" w:rsidRPr="00472548">
                            <w:rPr>
                              <w:rFonts w:ascii="Arial"/>
                              <w:spacing w:val="-3"/>
                              <w:sz w:val="16"/>
                            </w:rPr>
                            <w:t xml:space="preserve"> </w:t>
                          </w:r>
                          <w:r w:rsidR="005946A8" w:rsidRPr="00472548">
                            <w:rPr>
                              <w:rFonts w:ascii="Arial"/>
                              <w:spacing w:val="-4"/>
                              <w:sz w:val="16"/>
                            </w:rPr>
                            <w:t>202</w:t>
                          </w:r>
                          <w:r>
                            <w:rPr>
                              <w:rFonts w:ascii="Arial"/>
                              <w:spacing w:val="-4"/>
                              <w:sz w:val="16"/>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46BF93" id="_x0000_t202" coordsize="21600,21600" o:spt="202" path="m,l,21600r21600,l21600,xe">
              <v:stroke joinstyle="miter"/>
              <v:path gradientshapeok="t" o:connecttype="rect"/>
            </v:shapetype>
            <v:shape id="Textbox 2" o:spid="_x0000_s1038" type="#_x0000_t202" style="position:absolute;margin-left:49.55pt;margin-top:796.6pt;width:141.9pt;height:13.7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" filled="f" stroked="f">
              <v:textbox inset="0,0,0,0">
                <w:txbxContent>
                  <w:p w14:paraId="7046BF9A" w14:textId="7D626DC5" w:rsidR="00D839D2" w:rsidRPr="00472548" w:rsidRDefault="00881668">
                    <w:pPr>
                      <w:spacing w:before="14"/>
                      <w:ind w:left="20"/>
                      <w:rPr>
                        <w:rFonts w:ascii="Arial"/>
                        <w:sz w:val="16"/>
                      </w:rPr>
                    </w:pPr>
                    <w:r>
                      <w:rPr>
                        <w:rFonts w:ascii="Arial"/>
                        <w:spacing w:val="-2"/>
                        <w:sz w:val="16"/>
                      </w:rPr>
                      <w:t>Jan</w:t>
                    </w:r>
                    <w:r w:rsidR="005946A8" w:rsidRPr="00472548">
                      <w:rPr>
                        <w:rFonts w:ascii="Arial"/>
                        <w:spacing w:val="-3"/>
                        <w:sz w:val="16"/>
                      </w:rPr>
                      <w:t xml:space="preserve"> </w:t>
                    </w:r>
                    <w:r w:rsidR="005946A8" w:rsidRPr="00472548">
                      <w:rPr>
                        <w:rFonts w:ascii="Arial"/>
                        <w:spacing w:val="-4"/>
                        <w:sz w:val="16"/>
                      </w:rPr>
                      <w:t>202</w:t>
                    </w:r>
                    <w:r>
                      <w:rPr>
                        <w:rFonts w:ascii="Arial"/>
                        <w:spacing w:val="-4"/>
                        <w:sz w:val="16"/>
                      </w:rPr>
                      <w:t>5</w:t>
                    </w:r>
                  </w:p>
                </w:txbxContent>
              </v:textbox>
              <w10:wrap anchorx="page" anchory="page"/>
            </v:shape>
          </w:pict>
        </mc:Fallback>
      </mc:AlternateContent>
    </w:r>
    <w:r w:rsidR="009908D2" w:rsidRPr="00472548">
      <w:rPr>
        <w:noProof/>
        <w:lang w:val="en-NZ"/>
      </w:rPr>
      <mc:AlternateContent>
        <mc:Choice Requires="wps">
          <w:drawing>
            <wp:anchor distT="0" distB="0" distL="0" distR="0" simplePos="0" relativeHeight="251658240" behindDoc="1" locked="0" layoutInCell="1" allowOverlap="1" wp14:anchorId="7046BF91" wp14:editId="2F852190">
              <wp:simplePos x="0" y="0"/>
              <wp:positionH relativeFrom="page">
                <wp:posOffset>6570980</wp:posOffset>
              </wp:positionH>
              <wp:positionV relativeFrom="page">
                <wp:posOffset>10113974</wp:posOffset>
              </wp:positionV>
              <wp:extent cx="54229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90" cy="139065"/>
                      </a:xfrm>
                      <a:prstGeom prst="rect">
                        <a:avLst/>
                      </a:prstGeom>
                    </wps:spPr>
                    <wps:txbx>
                      <w:txbxContent>
                        <w:p w14:paraId="7046BF99" w14:textId="77777777" w:rsidR="00D839D2" w:rsidRPr="00472548" w:rsidRDefault="009908D2">
                          <w:pPr>
                            <w:spacing w:before="14"/>
                            <w:ind w:left="20"/>
                            <w:rPr>
                              <w:rFonts w:ascii="Arial"/>
                              <w:sz w:val="16"/>
                            </w:rPr>
                          </w:pPr>
                          <w:r w:rsidRPr="00472548">
                            <w:rPr>
                              <w:rFonts w:ascii="Arial"/>
                              <w:sz w:val="16"/>
                            </w:rPr>
                            <w:t>Page</w:t>
                          </w:r>
                          <w:r w:rsidRPr="00472548">
                            <w:rPr>
                              <w:rFonts w:ascii="Arial"/>
                              <w:spacing w:val="-6"/>
                              <w:sz w:val="16"/>
                            </w:rPr>
                            <w:t xml:space="preserve"> </w:t>
                          </w:r>
                          <w:r w:rsidRPr="00472548">
                            <w:rPr>
                              <w:rFonts w:ascii="Arial"/>
                              <w:sz w:val="16"/>
                            </w:rPr>
                            <w:fldChar w:fldCharType="begin"/>
                          </w:r>
                          <w:r w:rsidRPr="00472548">
                            <w:rPr>
                              <w:rFonts w:ascii="Arial"/>
                              <w:sz w:val="16"/>
                            </w:rPr>
                            <w:instrText xml:space="preserve"> PAGE </w:instrText>
                          </w:r>
                          <w:r w:rsidRPr="00472548">
                            <w:rPr>
                              <w:rFonts w:ascii="Arial"/>
                              <w:sz w:val="16"/>
                            </w:rPr>
                            <w:fldChar w:fldCharType="separate"/>
                          </w:r>
                          <w:r w:rsidRPr="00472548">
                            <w:rPr>
                              <w:rFonts w:ascii="Arial"/>
                              <w:sz w:val="16"/>
                            </w:rPr>
                            <w:t>1</w:t>
                          </w:r>
                          <w:r w:rsidRPr="00472548">
                            <w:rPr>
                              <w:rFonts w:ascii="Arial"/>
                              <w:sz w:val="16"/>
                            </w:rPr>
                            <w:fldChar w:fldCharType="end"/>
                          </w:r>
                          <w:r w:rsidRPr="00472548">
                            <w:rPr>
                              <w:rFonts w:ascii="Arial"/>
                              <w:spacing w:val="-6"/>
                              <w:sz w:val="16"/>
                            </w:rPr>
                            <w:t xml:space="preserve"> </w:t>
                          </w:r>
                          <w:r w:rsidRPr="00472548">
                            <w:rPr>
                              <w:rFonts w:ascii="Arial"/>
                              <w:sz w:val="16"/>
                            </w:rPr>
                            <w:t>of</w:t>
                          </w:r>
                          <w:r w:rsidRPr="00472548">
                            <w:rPr>
                              <w:rFonts w:ascii="Arial"/>
                              <w:spacing w:val="-1"/>
                              <w:sz w:val="16"/>
                            </w:rPr>
                            <w:t xml:space="preserve"> </w:t>
                          </w:r>
                          <w:r w:rsidRPr="00472548">
                            <w:rPr>
                              <w:rFonts w:ascii="Arial"/>
                              <w:spacing w:val="-10"/>
                              <w:sz w:val="16"/>
                            </w:rPr>
                            <w:fldChar w:fldCharType="begin"/>
                          </w:r>
                          <w:r w:rsidRPr="00472548">
                            <w:rPr>
                              <w:rFonts w:ascii="Arial"/>
                              <w:spacing w:val="-10"/>
                              <w:sz w:val="16"/>
                            </w:rPr>
                            <w:instrText xml:space="preserve"> NUMPAGES </w:instrText>
                          </w:r>
                          <w:r w:rsidRPr="00472548">
                            <w:rPr>
                              <w:rFonts w:ascii="Arial"/>
                              <w:spacing w:val="-10"/>
                              <w:sz w:val="16"/>
                            </w:rPr>
                            <w:fldChar w:fldCharType="separate"/>
                          </w:r>
                          <w:r w:rsidRPr="00472548">
                            <w:rPr>
                              <w:rFonts w:ascii="Arial"/>
                              <w:spacing w:val="-10"/>
                              <w:sz w:val="16"/>
                            </w:rPr>
                            <w:t>7</w:t>
                          </w:r>
                          <w:r w:rsidRPr="00472548">
                            <w:rPr>
                              <w:rFonts w:ascii="Arial"/>
                              <w:spacing w:val="-10"/>
                              <w:sz w:val="16"/>
                            </w:rPr>
                            <w:fldChar w:fldCharType="end"/>
                          </w:r>
                        </w:p>
                      </w:txbxContent>
                    </wps:txbx>
                    <wps:bodyPr wrap="square" lIns="0" tIns="0" rIns="0" bIns="0" rtlCol="0">
                      <a:noAutofit/>
                    </wps:bodyPr>
                  </wps:wsp>
                </a:graphicData>
              </a:graphic>
            </wp:anchor>
          </w:drawing>
        </mc:Choice>
        <mc:Fallback>
          <w:pict>
            <v:shape w14:anchorId="7046BF91" id="Textbox 1" o:spid="_x0000_s1039" type="#_x0000_t202" style="position:absolute;margin-left:517.4pt;margin-top:796.4pt;width:42.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" filled="f" stroked="f">
              <v:textbox inset="0,0,0,0">
                <w:txbxContent>
                  <w:p w14:paraId="7046BF99" w14:textId="77777777" w:rsidR="00D839D2" w:rsidRPr="00472548" w:rsidRDefault="009908D2">
                    <w:pPr>
                      <w:spacing w:before="14"/>
                      <w:ind w:left="20"/>
                      <w:rPr>
                        <w:rFonts w:ascii="Arial"/>
                        <w:sz w:val="16"/>
                      </w:rPr>
                    </w:pPr>
                    <w:r w:rsidRPr="00472548">
                      <w:rPr>
                        <w:rFonts w:ascii="Arial"/>
                        <w:sz w:val="16"/>
                      </w:rPr>
                      <w:t>Page</w:t>
                    </w:r>
                    <w:r w:rsidRPr="00472548">
                      <w:rPr>
                        <w:rFonts w:ascii="Arial"/>
                        <w:spacing w:val="-6"/>
                        <w:sz w:val="16"/>
                      </w:rPr>
                      <w:t xml:space="preserve"> </w:t>
                    </w:r>
                    <w:r w:rsidRPr="00472548">
                      <w:rPr>
                        <w:rFonts w:ascii="Arial"/>
                        <w:sz w:val="16"/>
                      </w:rPr>
                      <w:fldChar w:fldCharType="begin"/>
                    </w:r>
                    <w:r w:rsidRPr="00472548">
                      <w:rPr>
                        <w:rFonts w:ascii="Arial"/>
                        <w:sz w:val="16"/>
                      </w:rPr>
                      <w:instrText xml:space="preserve"> PAGE </w:instrText>
                    </w:r>
                    <w:r w:rsidRPr="00472548">
                      <w:rPr>
                        <w:rFonts w:ascii="Arial"/>
                        <w:sz w:val="16"/>
                      </w:rPr>
                      <w:fldChar w:fldCharType="separate"/>
                    </w:r>
                    <w:r w:rsidRPr="00472548">
                      <w:rPr>
                        <w:rFonts w:ascii="Arial"/>
                        <w:sz w:val="16"/>
                      </w:rPr>
                      <w:t>1</w:t>
                    </w:r>
                    <w:r w:rsidRPr="00472548">
                      <w:rPr>
                        <w:rFonts w:ascii="Arial"/>
                        <w:sz w:val="16"/>
                      </w:rPr>
                      <w:fldChar w:fldCharType="end"/>
                    </w:r>
                    <w:r w:rsidRPr="00472548">
                      <w:rPr>
                        <w:rFonts w:ascii="Arial"/>
                        <w:spacing w:val="-6"/>
                        <w:sz w:val="16"/>
                      </w:rPr>
                      <w:t xml:space="preserve"> </w:t>
                    </w:r>
                    <w:r w:rsidRPr="00472548">
                      <w:rPr>
                        <w:rFonts w:ascii="Arial"/>
                        <w:sz w:val="16"/>
                      </w:rPr>
                      <w:t>of</w:t>
                    </w:r>
                    <w:r w:rsidRPr="00472548">
                      <w:rPr>
                        <w:rFonts w:ascii="Arial"/>
                        <w:spacing w:val="-1"/>
                        <w:sz w:val="16"/>
                      </w:rPr>
                      <w:t xml:space="preserve"> </w:t>
                    </w:r>
                    <w:r w:rsidRPr="00472548">
                      <w:rPr>
                        <w:rFonts w:ascii="Arial"/>
                        <w:spacing w:val="-10"/>
                        <w:sz w:val="16"/>
                      </w:rPr>
                      <w:fldChar w:fldCharType="begin"/>
                    </w:r>
                    <w:r w:rsidRPr="00472548">
                      <w:rPr>
                        <w:rFonts w:ascii="Arial"/>
                        <w:spacing w:val="-10"/>
                        <w:sz w:val="16"/>
                      </w:rPr>
                      <w:instrText xml:space="preserve"> NUMPAGES </w:instrText>
                    </w:r>
                    <w:r w:rsidRPr="00472548">
                      <w:rPr>
                        <w:rFonts w:ascii="Arial"/>
                        <w:spacing w:val="-10"/>
                        <w:sz w:val="16"/>
                      </w:rPr>
                      <w:fldChar w:fldCharType="separate"/>
                    </w:r>
                    <w:r w:rsidRPr="00472548">
                      <w:rPr>
                        <w:rFonts w:ascii="Arial"/>
                        <w:spacing w:val="-10"/>
                        <w:sz w:val="16"/>
                      </w:rPr>
                      <w:t>7</w:t>
                    </w:r>
                    <w:r w:rsidRPr="00472548">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D7725" w14:textId="77777777" w:rsidR="00EF0294" w:rsidRPr="00472548" w:rsidRDefault="00EF0294">
      <w:r w:rsidRPr="00472548">
        <w:separator/>
      </w:r>
    </w:p>
  </w:footnote>
  <w:footnote w:type="continuationSeparator" w:id="0">
    <w:p w14:paraId="5DF4F4EA" w14:textId="77777777" w:rsidR="00EF0294" w:rsidRPr="00472548" w:rsidRDefault="00EF0294">
      <w:r w:rsidRPr="0047254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3B7"/>
    <w:multiLevelType w:val="hybridMultilevel"/>
    <w:tmpl w:val="C19E67DA"/>
    <w:lvl w:ilvl="0" w:tplc="A9A823DA">
      <w:numFmt w:val="bullet"/>
      <w:lvlText w:val=""/>
      <w:lvlJc w:val="left"/>
      <w:pPr>
        <w:ind w:left="470" w:hanging="360"/>
      </w:pPr>
      <w:rPr>
        <w:rFonts w:ascii="Symbol" w:eastAsia="Symbol" w:hAnsi="Symbol" w:cs="Symbol" w:hint="default"/>
        <w:spacing w:val="0"/>
        <w:w w:val="100"/>
        <w:lang w:val="en-US" w:eastAsia="en-US" w:bidi="ar-SA"/>
      </w:rPr>
    </w:lvl>
    <w:lvl w:ilvl="1" w:tplc="DDC203E6">
      <w:numFmt w:val="bullet"/>
      <w:lvlText w:val="•"/>
      <w:lvlJc w:val="left"/>
      <w:pPr>
        <w:ind w:left="795" w:hanging="360"/>
      </w:pPr>
      <w:rPr>
        <w:rFonts w:hint="default"/>
        <w:lang w:val="en-US" w:eastAsia="en-US" w:bidi="ar-SA"/>
      </w:rPr>
    </w:lvl>
    <w:lvl w:ilvl="2" w:tplc="0ED20410">
      <w:numFmt w:val="bullet"/>
      <w:lvlText w:val="•"/>
      <w:lvlJc w:val="left"/>
      <w:pPr>
        <w:ind w:left="1110" w:hanging="360"/>
      </w:pPr>
      <w:rPr>
        <w:rFonts w:hint="default"/>
        <w:lang w:val="en-US" w:eastAsia="en-US" w:bidi="ar-SA"/>
      </w:rPr>
    </w:lvl>
    <w:lvl w:ilvl="3" w:tplc="4DD2D35C">
      <w:numFmt w:val="bullet"/>
      <w:lvlText w:val="•"/>
      <w:lvlJc w:val="left"/>
      <w:pPr>
        <w:ind w:left="1425" w:hanging="360"/>
      </w:pPr>
      <w:rPr>
        <w:rFonts w:hint="default"/>
        <w:lang w:val="en-US" w:eastAsia="en-US" w:bidi="ar-SA"/>
      </w:rPr>
    </w:lvl>
    <w:lvl w:ilvl="4" w:tplc="0E4619B8">
      <w:numFmt w:val="bullet"/>
      <w:lvlText w:val="•"/>
      <w:lvlJc w:val="left"/>
      <w:pPr>
        <w:ind w:left="1740" w:hanging="360"/>
      </w:pPr>
      <w:rPr>
        <w:rFonts w:hint="default"/>
        <w:lang w:val="en-US" w:eastAsia="en-US" w:bidi="ar-SA"/>
      </w:rPr>
    </w:lvl>
    <w:lvl w:ilvl="5" w:tplc="2810638E">
      <w:numFmt w:val="bullet"/>
      <w:lvlText w:val="•"/>
      <w:lvlJc w:val="left"/>
      <w:pPr>
        <w:ind w:left="2056" w:hanging="360"/>
      </w:pPr>
      <w:rPr>
        <w:rFonts w:hint="default"/>
        <w:lang w:val="en-US" w:eastAsia="en-US" w:bidi="ar-SA"/>
      </w:rPr>
    </w:lvl>
    <w:lvl w:ilvl="6" w:tplc="B12EDE44">
      <w:numFmt w:val="bullet"/>
      <w:lvlText w:val="•"/>
      <w:lvlJc w:val="left"/>
      <w:pPr>
        <w:ind w:left="2371" w:hanging="360"/>
      </w:pPr>
      <w:rPr>
        <w:rFonts w:hint="default"/>
        <w:lang w:val="en-US" w:eastAsia="en-US" w:bidi="ar-SA"/>
      </w:rPr>
    </w:lvl>
    <w:lvl w:ilvl="7" w:tplc="7B62C186">
      <w:numFmt w:val="bullet"/>
      <w:lvlText w:val="•"/>
      <w:lvlJc w:val="left"/>
      <w:pPr>
        <w:ind w:left="2686" w:hanging="360"/>
      </w:pPr>
      <w:rPr>
        <w:rFonts w:hint="default"/>
        <w:lang w:val="en-US" w:eastAsia="en-US" w:bidi="ar-SA"/>
      </w:rPr>
    </w:lvl>
    <w:lvl w:ilvl="8" w:tplc="DA440C0E">
      <w:numFmt w:val="bullet"/>
      <w:lvlText w:val="•"/>
      <w:lvlJc w:val="left"/>
      <w:pPr>
        <w:ind w:left="3001" w:hanging="360"/>
      </w:pPr>
      <w:rPr>
        <w:rFonts w:hint="default"/>
        <w:lang w:val="en-US" w:eastAsia="en-US" w:bidi="ar-SA"/>
      </w:rPr>
    </w:lvl>
  </w:abstractNum>
  <w:abstractNum w:abstractNumId="1" w15:restartNumberingAfterBreak="0">
    <w:nsid w:val="03E94391"/>
    <w:multiLevelType w:val="hybridMultilevel"/>
    <w:tmpl w:val="BC50DFC8"/>
    <w:lvl w:ilvl="0" w:tplc="AA2AB7F8">
      <w:numFmt w:val="bullet"/>
      <w:lvlText w:val=""/>
      <w:lvlJc w:val="left"/>
      <w:pPr>
        <w:ind w:left="470" w:hanging="360"/>
      </w:pPr>
      <w:rPr>
        <w:rFonts w:ascii="Symbol" w:eastAsia="Symbol" w:hAnsi="Symbol" w:cs="Symbol" w:hint="default"/>
        <w:b w:val="0"/>
        <w:bCs w:val="0"/>
        <w:i w:val="0"/>
        <w:iCs w:val="0"/>
        <w:spacing w:val="0"/>
        <w:w w:val="99"/>
        <w:sz w:val="22"/>
        <w:szCs w:val="22"/>
        <w:lang w:val="en-US" w:eastAsia="en-US" w:bidi="ar-SA"/>
      </w:rPr>
    </w:lvl>
    <w:lvl w:ilvl="1" w:tplc="540CE19A">
      <w:numFmt w:val="bullet"/>
      <w:lvlText w:val="•"/>
      <w:lvlJc w:val="left"/>
      <w:pPr>
        <w:ind w:left="1465" w:hanging="360"/>
      </w:pPr>
      <w:rPr>
        <w:rFonts w:hint="default"/>
        <w:lang w:val="en-US" w:eastAsia="en-US" w:bidi="ar-SA"/>
      </w:rPr>
    </w:lvl>
    <w:lvl w:ilvl="2" w:tplc="682AA6B2">
      <w:numFmt w:val="bullet"/>
      <w:lvlText w:val="•"/>
      <w:lvlJc w:val="left"/>
      <w:pPr>
        <w:ind w:left="2450" w:hanging="360"/>
      </w:pPr>
      <w:rPr>
        <w:rFonts w:hint="default"/>
        <w:lang w:val="en-US" w:eastAsia="en-US" w:bidi="ar-SA"/>
      </w:rPr>
    </w:lvl>
    <w:lvl w:ilvl="3" w:tplc="A6EEA0C2">
      <w:numFmt w:val="bullet"/>
      <w:lvlText w:val="•"/>
      <w:lvlJc w:val="left"/>
      <w:pPr>
        <w:ind w:left="3436" w:hanging="360"/>
      </w:pPr>
      <w:rPr>
        <w:rFonts w:hint="default"/>
        <w:lang w:val="en-US" w:eastAsia="en-US" w:bidi="ar-SA"/>
      </w:rPr>
    </w:lvl>
    <w:lvl w:ilvl="4" w:tplc="B4825142">
      <w:numFmt w:val="bullet"/>
      <w:lvlText w:val="•"/>
      <w:lvlJc w:val="left"/>
      <w:pPr>
        <w:ind w:left="4421" w:hanging="360"/>
      </w:pPr>
      <w:rPr>
        <w:rFonts w:hint="default"/>
        <w:lang w:val="en-US" w:eastAsia="en-US" w:bidi="ar-SA"/>
      </w:rPr>
    </w:lvl>
    <w:lvl w:ilvl="5" w:tplc="BC1AA5AE">
      <w:numFmt w:val="bullet"/>
      <w:lvlText w:val="•"/>
      <w:lvlJc w:val="left"/>
      <w:pPr>
        <w:ind w:left="5407" w:hanging="360"/>
      </w:pPr>
      <w:rPr>
        <w:rFonts w:hint="default"/>
        <w:lang w:val="en-US" w:eastAsia="en-US" w:bidi="ar-SA"/>
      </w:rPr>
    </w:lvl>
    <w:lvl w:ilvl="6" w:tplc="87C89BE6">
      <w:numFmt w:val="bullet"/>
      <w:lvlText w:val="•"/>
      <w:lvlJc w:val="left"/>
      <w:pPr>
        <w:ind w:left="6392" w:hanging="360"/>
      </w:pPr>
      <w:rPr>
        <w:rFonts w:hint="default"/>
        <w:lang w:val="en-US" w:eastAsia="en-US" w:bidi="ar-SA"/>
      </w:rPr>
    </w:lvl>
    <w:lvl w:ilvl="7" w:tplc="61320FCC">
      <w:numFmt w:val="bullet"/>
      <w:lvlText w:val="•"/>
      <w:lvlJc w:val="left"/>
      <w:pPr>
        <w:ind w:left="7377" w:hanging="360"/>
      </w:pPr>
      <w:rPr>
        <w:rFonts w:hint="default"/>
        <w:lang w:val="en-US" w:eastAsia="en-US" w:bidi="ar-SA"/>
      </w:rPr>
    </w:lvl>
    <w:lvl w:ilvl="8" w:tplc="723CE5A6">
      <w:numFmt w:val="bullet"/>
      <w:lvlText w:val="•"/>
      <w:lvlJc w:val="left"/>
      <w:pPr>
        <w:ind w:left="8363" w:hanging="360"/>
      </w:pPr>
      <w:rPr>
        <w:rFonts w:hint="default"/>
        <w:lang w:val="en-US" w:eastAsia="en-US" w:bidi="ar-SA"/>
      </w:rPr>
    </w:lvl>
  </w:abstractNum>
  <w:abstractNum w:abstractNumId="2" w15:restartNumberingAfterBreak="0">
    <w:nsid w:val="07893AAE"/>
    <w:multiLevelType w:val="multilevel"/>
    <w:tmpl w:val="AECE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51241"/>
    <w:multiLevelType w:val="hybridMultilevel"/>
    <w:tmpl w:val="16785F16"/>
    <w:lvl w:ilvl="0" w:tplc="2A4066C2">
      <w:numFmt w:val="bullet"/>
      <w:lvlText w:val=""/>
      <w:lvlJc w:val="left"/>
      <w:pPr>
        <w:ind w:left="419" w:hanging="306"/>
      </w:pPr>
      <w:rPr>
        <w:rFonts w:ascii="Symbol" w:eastAsia="Symbol" w:hAnsi="Symbol" w:cs="Symbol" w:hint="default"/>
        <w:b w:val="0"/>
        <w:bCs w:val="0"/>
        <w:i w:val="0"/>
        <w:iCs w:val="0"/>
        <w:spacing w:val="0"/>
        <w:w w:val="99"/>
        <w:sz w:val="22"/>
        <w:szCs w:val="22"/>
        <w:lang w:val="en-US" w:eastAsia="en-US" w:bidi="ar-SA"/>
      </w:rPr>
    </w:lvl>
    <w:lvl w:ilvl="1" w:tplc="8B583108">
      <w:numFmt w:val="bullet"/>
      <w:lvlText w:val="•"/>
      <w:lvlJc w:val="left"/>
      <w:pPr>
        <w:ind w:left="1413" w:hanging="306"/>
      </w:pPr>
      <w:rPr>
        <w:rFonts w:hint="default"/>
        <w:lang w:val="en-US" w:eastAsia="en-US" w:bidi="ar-SA"/>
      </w:rPr>
    </w:lvl>
    <w:lvl w:ilvl="2" w:tplc="8EBC6C92">
      <w:numFmt w:val="bullet"/>
      <w:lvlText w:val="•"/>
      <w:lvlJc w:val="left"/>
      <w:pPr>
        <w:ind w:left="2407" w:hanging="306"/>
      </w:pPr>
      <w:rPr>
        <w:rFonts w:hint="default"/>
        <w:lang w:val="en-US" w:eastAsia="en-US" w:bidi="ar-SA"/>
      </w:rPr>
    </w:lvl>
    <w:lvl w:ilvl="3" w:tplc="B2B2F926">
      <w:numFmt w:val="bullet"/>
      <w:lvlText w:val="•"/>
      <w:lvlJc w:val="left"/>
      <w:pPr>
        <w:ind w:left="3400" w:hanging="306"/>
      </w:pPr>
      <w:rPr>
        <w:rFonts w:hint="default"/>
        <w:lang w:val="en-US" w:eastAsia="en-US" w:bidi="ar-SA"/>
      </w:rPr>
    </w:lvl>
    <w:lvl w:ilvl="4" w:tplc="DB8E6EF0">
      <w:numFmt w:val="bullet"/>
      <w:lvlText w:val="•"/>
      <w:lvlJc w:val="left"/>
      <w:pPr>
        <w:ind w:left="4394" w:hanging="306"/>
      </w:pPr>
      <w:rPr>
        <w:rFonts w:hint="default"/>
        <w:lang w:val="en-US" w:eastAsia="en-US" w:bidi="ar-SA"/>
      </w:rPr>
    </w:lvl>
    <w:lvl w:ilvl="5" w:tplc="7CDA5EEE">
      <w:numFmt w:val="bullet"/>
      <w:lvlText w:val="•"/>
      <w:lvlJc w:val="left"/>
      <w:pPr>
        <w:ind w:left="5388" w:hanging="306"/>
      </w:pPr>
      <w:rPr>
        <w:rFonts w:hint="default"/>
        <w:lang w:val="en-US" w:eastAsia="en-US" w:bidi="ar-SA"/>
      </w:rPr>
    </w:lvl>
    <w:lvl w:ilvl="6" w:tplc="3FD085B8">
      <w:numFmt w:val="bullet"/>
      <w:lvlText w:val="•"/>
      <w:lvlJc w:val="left"/>
      <w:pPr>
        <w:ind w:left="6381" w:hanging="306"/>
      </w:pPr>
      <w:rPr>
        <w:rFonts w:hint="default"/>
        <w:lang w:val="en-US" w:eastAsia="en-US" w:bidi="ar-SA"/>
      </w:rPr>
    </w:lvl>
    <w:lvl w:ilvl="7" w:tplc="7E1C7122">
      <w:numFmt w:val="bullet"/>
      <w:lvlText w:val="•"/>
      <w:lvlJc w:val="left"/>
      <w:pPr>
        <w:ind w:left="7375" w:hanging="306"/>
      </w:pPr>
      <w:rPr>
        <w:rFonts w:hint="default"/>
        <w:lang w:val="en-US" w:eastAsia="en-US" w:bidi="ar-SA"/>
      </w:rPr>
    </w:lvl>
    <w:lvl w:ilvl="8" w:tplc="B1965C20">
      <w:numFmt w:val="bullet"/>
      <w:lvlText w:val="•"/>
      <w:lvlJc w:val="left"/>
      <w:pPr>
        <w:ind w:left="8368" w:hanging="306"/>
      </w:pPr>
      <w:rPr>
        <w:rFonts w:hint="default"/>
        <w:lang w:val="en-US" w:eastAsia="en-US" w:bidi="ar-SA"/>
      </w:rPr>
    </w:lvl>
  </w:abstractNum>
  <w:abstractNum w:abstractNumId="4" w15:restartNumberingAfterBreak="0">
    <w:nsid w:val="0E092699"/>
    <w:multiLevelType w:val="hybridMultilevel"/>
    <w:tmpl w:val="D47C1BE6"/>
    <w:lvl w:ilvl="0" w:tplc="B75276CA">
      <w:numFmt w:val="bullet"/>
      <w:lvlText w:val=""/>
      <w:lvlJc w:val="left"/>
      <w:pPr>
        <w:ind w:left="608" w:hanging="360"/>
      </w:pPr>
      <w:rPr>
        <w:rFonts w:ascii="Symbol" w:eastAsia="Symbol" w:hAnsi="Symbol" w:cs="Symbol" w:hint="default"/>
        <w:spacing w:val="0"/>
        <w:w w:val="100"/>
        <w:lang w:val="en-US" w:eastAsia="en-US" w:bidi="ar-SA"/>
      </w:rPr>
    </w:lvl>
    <w:lvl w:ilvl="1" w:tplc="C8DC1338">
      <w:numFmt w:val="bullet"/>
      <w:lvlText w:val="•"/>
      <w:lvlJc w:val="left"/>
      <w:pPr>
        <w:ind w:left="932" w:hanging="360"/>
      </w:pPr>
      <w:rPr>
        <w:rFonts w:hint="default"/>
        <w:lang w:val="en-US" w:eastAsia="en-US" w:bidi="ar-SA"/>
      </w:rPr>
    </w:lvl>
    <w:lvl w:ilvl="2" w:tplc="9A24F3AA">
      <w:numFmt w:val="bullet"/>
      <w:lvlText w:val="•"/>
      <w:lvlJc w:val="left"/>
      <w:pPr>
        <w:ind w:left="1265" w:hanging="360"/>
      </w:pPr>
      <w:rPr>
        <w:rFonts w:hint="default"/>
        <w:lang w:val="en-US" w:eastAsia="en-US" w:bidi="ar-SA"/>
      </w:rPr>
    </w:lvl>
    <w:lvl w:ilvl="3" w:tplc="4844D5C2">
      <w:numFmt w:val="bullet"/>
      <w:lvlText w:val="•"/>
      <w:lvlJc w:val="left"/>
      <w:pPr>
        <w:ind w:left="1597" w:hanging="360"/>
      </w:pPr>
      <w:rPr>
        <w:rFonts w:hint="default"/>
        <w:lang w:val="en-US" w:eastAsia="en-US" w:bidi="ar-SA"/>
      </w:rPr>
    </w:lvl>
    <w:lvl w:ilvl="4" w:tplc="1E38CD1E">
      <w:numFmt w:val="bullet"/>
      <w:lvlText w:val="•"/>
      <w:lvlJc w:val="left"/>
      <w:pPr>
        <w:ind w:left="1930" w:hanging="360"/>
      </w:pPr>
      <w:rPr>
        <w:rFonts w:hint="default"/>
        <w:lang w:val="en-US" w:eastAsia="en-US" w:bidi="ar-SA"/>
      </w:rPr>
    </w:lvl>
    <w:lvl w:ilvl="5" w:tplc="73505146">
      <w:numFmt w:val="bullet"/>
      <w:lvlText w:val="•"/>
      <w:lvlJc w:val="left"/>
      <w:pPr>
        <w:ind w:left="2263" w:hanging="360"/>
      </w:pPr>
      <w:rPr>
        <w:rFonts w:hint="default"/>
        <w:lang w:val="en-US" w:eastAsia="en-US" w:bidi="ar-SA"/>
      </w:rPr>
    </w:lvl>
    <w:lvl w:ilvl="6" w:tplc="8040B5D2">
      <w:numFmt w:val="bullet"/>
      <w:lvlText w:val="•"/>
      <w:lvlJc w:val="left"/>
      <w:pPr>
        <w:ind w:left="2595" w:hanging="360"/>
      </w:pPr>
      <w:rPr>
        <w:rFonts w:hint="default"/>
        <w:lang w:val="en-US" w:eastAsia="en-US" w:bidi="ar-SA"/>
      </w:rPr>
    </w:lvl>
    <w:lvl w:ilvl="7" w:tplc="A866C622">
      <w:numFmt w:val="bullet"/>
      <w:lvlText w:val="•"/>
      <w:lvlJc w:val="left"/>
      <w:pPr>
        <w:ind w:left="2928" w:hanging="360"/>
      </w:pPr>
      <w:rPr>
        <w:rFonts w:hint="default"/>
        <w:lang w:val="en-US" w:eastAsia="en-US" w:bidi="ar-SA"/>
      </w:rPr>
    </w:lvl>
    <w:lvl w:ilvl="8" w:tplc="C16AB228">
      <w:numFmt w:val="bullet"/>
      <w:lvlText w:val="•"/>
      <w:lvlJc w:val="left"/>
      <w:pPr>
        <w:ind w:left="3260" w:hanging="360"/>
      </w:pPr>
      <w:rPr>
        <w:rFonts w:hint="default"/>
        <w:lang w:val="en-US" w:eastAsia="en-US" w:bidi="ar-SA"/>
      </w:rPr>
    </w:lvl>
  </w:abstractNum>
  <w:abstractNum w:abstractNumId="5" w15:restartNumberingAfterBreak="0">
    <w:nsid w:val="0FB66284"/>
    <w:multiLevelType w:val="multilevel"/>
    <w:tmpl w:val="51B6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A2F0E"/>
    <w:multiLevelType w:val="multilevel"/>
    <w:tmpl w:val="E0F2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33F2C"/>
    <w:multiLevelType w:val="hybridMultilevel"/>
    <w:tmpl w:val="643A9ED0"/>
    <w:lvl w:ilvl="0" w:tplc="2130BB32">
      <w:numFmt w:val="bullet"/>
      <w:lvlText w:val=""/>
      <w:lvlJc w:val="left"/>
      <w:pPr>
        <w:ind w:left="473" w:hanging="358"/>
      </w:pPr>
      <w:rPr>
        <w:rFonts w:ascii="Symbol" w:eastAsia="Symbol" w:hAnsi="Symbol" w:cs="Symbol" w:hint="default"/>
        <w:b w:val="0"/>
        <w:bCs w:val="0"/>
        <w:i w:val="0"/>
        <w:iCs w:val="0"/>
        <w:spacing w:val="0"/>
        <w:w w:val="99"/>
        <w:sz w:val="22"/>
        <w:szCs w:val="22"/>
        <w:lang w:val="en-US" w:eastAsia="en-US" w:bidi="ar-SA"/>
      </w:rPr>
    </w:lvl>
    <w:lvl w:ilvl="1" w:tplc="150A9EB8">
      <w:numFmt w:val="bullet"/>
      <w:lvlText w:val="•"/>
      <w:lvlJc w:val="left"/>
      <w:pPr>
        <w:ind w:left="1061" w:hanging="358"/>
      </w:pPr>
      <w:rPr>
        <w:rFonts w:hint="default"/>
        <w:lang w:val="en-US" w:eastAsia="en-US" w:bidi="ar-SA"/>
      </w:rPr>
    </w:lvl>
    <w:lvl w:ilvl="2" w:tplc="81504E9E">
      <w:numFmt w:val="bullet"/>
      <w:lvlText w:val="•"/>
      <w:lvlJc w:val="left"/>
      <w:pPr>
        <w:ind w:left="1642" w:hanging="358"/>
      </w:pPr>
      <w:rPr>
        <w:rFonts w:hint="default"/>
        <w:lang w:val="en-US" w:eastAsia="en-US" w:bidi="ar-SA"/>
      </w:rPr>
    </w:lvl>
    <w:lvl w:ilvl="3" w:tplc="62DE70DC">
      <w:numFmt w:val="bullet"/>
      <w:lvlText w:val="•"/>
      <w:lvlJc w:val="left"/>
      <w:pPr>
        <w:ind w:left="2223" w:hanging="358"/>
      </w:pPr>
      <w:rPr>
        <w:rFonts w:hint="default"/>
        <w:lang w:val="en-US" w:eastAsia="en-US" w:bidi="ar-SA"/>
      </w:rPr>
    </w:lvl>
    <w:lvl w:ilvl="4" w:tplc="0F8CE828">
      <w:numFmt w:val="bullet"/>
      <w:lvlText w:val="•"/>
      <w:lvlJc w:val="left"/>
      <w:pPr>
        <w:ind w:left="2804" w:hanging="358"/>
      </w:pPr>
      <w:rPr>
        <w:rFonts w:hint="default"/>
        <w:lang w:val="en-US" w:eastAsia="en-US" w:bidi="ar-SA"/>
      </w:rPr>
    </w:lvl>
    <w:lvl w:ilvl="5" w:tplc="C8EA5382">
      <w:numFmt w:val="bullet"/>
      <w:lvlText w:val="•"/>
      <w:lvlJc w:val="left"/>
      <w:pPr>
        <w:ind w:left="3385" w:hanging="358"/>
      </w:pPr>
      <w:rPr>
        <w:rFonts w:hint="default"/>
        <w:lang w:val="en-US" w:eastAsia="en-US" w:bidi="ar-SA"/>
      </w:rPr>
    </w:lvl>
    <w:lvl w:ilvl="6" w:tplc="FDA2C670">
      <w:numFmt w:val="bullet"/>
      <w:lvlText w:val="•"/>
      <w:lvlJc w:val="left"/>
      <w:pPr>
        <w:ind w:left="3966" w:hanging="358"/>
      </w:pPr>
      <w:rPr>
        <w:rFonts w:hint="default"/>
        <w:lang w:val="en-US" w:eastAsia="en-US" w:bidi="ar-SA"/>
      </w:rPr>
    </w:lvl>
    <w:lvl w:ilvl="7" w:tplc="6E6A40DC">
      <w:numFmt w:val="bullet"/>
      <w:lvlText w:val="•"/>
      <w:lvlJc w:val="left"/>
      <w:pPr>
        <w:ind w:left="4547" w:hanging="358"/>
      </w:pPr>
      <w:rPr>
        <w:rFonts w:hint="default"/>
        <w:lang w:val="en-US" w:eastAsia="en-US" w:bidi="ar-SA"/>
      </w:rPr>
    </w:lvl>
    <w:lvl w:ilvl="8" w:tplc="82986AF6">
      <w:numFmt w:val="bullet"/>
      <w:lvlText w:val="•"/>
      <w:lvlJc w:val="left"/>
      <w:pPr>
        <w:ind w:left="5128" w:hanging="358"/>
      </w:pPr>
      <w:rPr>
        <w:rFonts w:hint="default"/>
        <w:lang w:val="en-US" w:eastAsia="en-US" w:bidi="ar-SA"/>
      </w:rPr>
    </w:lvl>
  </w:abstractNum>
  <w:abstractNum w:abstractNumId="8" w15:restartNumberingAfterBreak="0">
    <w:nsid w:val="186E5BDE"/>
    <w:multiLevelType w:val="hybridMultilevel"/>
    <w:tmpl w:val="2E70F154"/>
    <w:lvl w:ilvl="0" w:tplc="C33697C4">
      <w:numFmt w:val="bullet"/>
      <w:lvlText w:val=""/>
      <w:lvlJc w:val="left"/>
      <w:pPr>
        <w:ind w:left="471" w:hanging="309"/>
      </w:pPr>
      <w:rPr>
        <w:rFonts w:ascii="Symbol" w:eastAsia="Symbol" w:hAnsi="Symbol" w:cs="Symbol" w:hint="default"/>
        <w:b w:val="0"/>
        <w:bCs w:val="0"/>
        <w:i w:val="0"/>
        <w:iCs w:val="0"/>
        <w:spacing w:val="0"/>
        <w:w w:val="99"/>
        <w:sz w:val="22"/>
        <w:szCs w:val="22"/>
        <w:lang w:val="en-US" w:eastAsia="en-US" w:bidi="ar-SA"/>
      </w:rPr>
    </w:lvl>
    <w:lvl w:ilvl="1" w:tplc="C4824246">
      <w:numFmt w:val="bullet"/>
      <w:lvlText w:val="•"/>
      <w:lvlJc w:val="left"/>
      <w:pPr>
        <w:ind w:left="1467" w:hanging="309"/>
      </w:pPr>
      <w:rPr>
        <w:rFonts w:hint="default"/>
        <w:lang w:val="en-US" w:eastAsia="en-US" w:bidi="ar-SA"/>
      </w:rPr>
    </w:lvl>
    <w:lvl w:ilvl="2" w:tplc="F03A72F0">
      <w:numFmt w:val="bullet"/>
      <w:lvlText w:val="•"/>
      <w:lvlJc w:val="left"/>
      <w:pPr>
        <w:ind w:left="2455" w:hanging="309"/>
      </w:pPr>
      <w:rPr>
        <w:rFonts w:hint="default"/>
        <w:lang w:val="en-US" w:eastAsia="en-US" w:bidi="ar-SA"/>
      </w:rPr>
    </w:lvl>
    <w:lvl w:ilvl="3" w:tplc="C56E9266">
      <w:numFmt w:val="bullet"/>
      <w:lvlText w:val="•"/>
      <w:lvlJc w:val="left"/>
      <w:pPr>
        <w:ind w:left="3442" w:hanging="309"/>
      </w:pPr>
      <w:rPr>
        <w:rFonts w:hint="default"/>
        <w:lang w:val="en-US" w:eastAsia="en-US" w:bidi="ar-SA"/>
      </w:rPr>
    </w:lvl>
    <w:lvl w:ilvl="4" w:tplc="B72A59FC">
      <w:numFmt w:val="bullet"/>
      <w:lvlText w:val="•"/>
      <w:lvlJc w:val="left"/>
      <w:pPr>
        <w:ind w:left="4430" w:hanging="309"/>
      </w:pPr>
      <w:rPr>
        <w:rFonts w:hint="default"/>
        <w:lang w:val="en-US" w:eastAsia="en-US" w:bidi="ar-SA"/>
      </w:rPr>
    </w:lvl>
    <w:lvl w:ilvl="5" w:tplc="6B0E5626">
      <w:numFmt w:val="bullet"/>
      <w:lvlText w:val="•"/>
      <w:lvlJc w:val="left"/>
      <w:pPr>
        <w:ind w:left="5418" w:hanging="309"/>
      </w:pPr>
      <w:rPr>
        <w:rFonts w:hint="default"/>
        <w:lang w:val="en-US" w:eastAsia="en-US" w:bidi="ar-SA"/>
      </w:rPr>
    </w:lvl>
    <w:lvl w:ilvl="6" w:tplc="723AA218">
      <w:numFmt w:val="bullet"/>
      <w:lvlText w:val="•"/>
      <w:lvlJc w:val="left"/>
      <w:pPr>
        <w:ind w:left="6405" w:hanging="309"/>
      </w:pPr>
      <w:rPr>
        <w:rFonts w:hint="default"/>
        <w:lang w:val="en-US" w:eastAsia="en-US" w:bidi="ar-SA"/>
      </w:rPr>
    </w:lvl>
    <w:lvl w:ilvl="7" w:tplc="0C1ABC32">
      <w:numFmt w:val="bullet"/>
      <w:lvlText w:val="•"/>
      <w:lvlJc w:val="left"/>
      <w:pPr>
        <w:ind w:left="7393" w:hanging="309"/>
      </w:pPr>
      <w:rPr>
        <w:rFonts w:hint="default"/>
        <w:lang w:val="en-US" w:eastAsia="en-US" w:bidi="ar-SA"/>
      </w:rPr>
    </w:lvl>
    <w:lvl w:ilvl="8" w:tplc="7C8C6C9E">
      <w:numFmt w:val="bullet"/>
      <w:lvlText w:val="•"/>
      <w:lvlJc w:val="left"/>
      <w:pPr>
        <w:ind w:left="8380" w:hanging="309"/>
      </w:pPr>
      <w:rPr>
        <w:rFonts w:hint="default"/>
        <w:lang w:val="en-US" w:eastAsia="en-US" w:bidi="ar-SA"/>
      </w:rPr>
    </w:lvl>
  </w:abstractNum>
  <w:abstractNum w:abstractNumId="9" w15:restartNumberingAfterBreak="0">
    <w:nsid w:val="1C1C1A3F"/>
    <w:multiLevelType w:val="multilevel"/>
    <w:tmpl w:val="4544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F62A8"/>
    <w:multiLevelType w:val="hybridMultilevel"/>
    <w:tmpl w:val="157C8AD4"/>
    <w:lvl w:ilvl="0" w:tplc="89782BC4">
      <w:numFmt w:val="bullet"/>
      <w:lvlText w:val=""/>
      <w:lvlJc w:val="left"/>
      <w:pPr>
        <w:ind w:left="479" w:hanging="359"/>
      </w:pPr>
      <w:rPr>
        <w:rFonts w:ascii="Symbol" w:eastAsia="Symbol" w:hAnsi="Symbol" w:cs="Symbol" w:hint="default"/>
        <w:b w:val="0"/>
        <w:bCs w:val="0"/>
        <w:i w:val="0"/>
        <w:iCs w:val="0"/>
        <w:color w:val="161616"/>
        <w:spacing w:val="0"/>
        <w:w w:val="99"/>
        <w:sz w:val="22"/>
        <w:szCs w:val="22"/>
        <w:lang w:val="en-US" w:eastAsia="en-US" w:bidi="ar-SA"/>
      </w:rPr>
    </w:lvl>
    <w:lvl w:ilvl="1" w:tplc="6B260F3E">
      <w:numFmt w:val="bullet"/>
      <w:lvlText w:val="•"/>
      <w:lvlJc w:val="left"/>
      <w:pPr>
        <w:ind w:left="1070" w:hanging="358"/>
      </w:pPr>
      <w:rPr>
        <w:rFonts w:ascii="Calibri" w:eastAsia="Calibri" w:hAnsi="Calibri" w:cs="Calibri" w:hint="default"/>
        <w:b w:val="0"/>
        <w:bCs w:val="0"/>
        <w:i w:val="0"/>
        <w:iCs w:val="0"/>
        <w:color w:val="161616"/>
        <w:spacing w:val="0"/>
        <w:w w:val="99"/>
        <w:sz w:val="22"/>
        <w:szCs w:val="22"/>
        <w:lang w:val="en-US" w:eastAsia="en-US" w:bidi="ar-SA"/>
      </w:rPr>
    </w:lvl>
    <w:lvl w:ilvl="2" w:tplc="1046CE88">
      <w:numFmt w:val="bullet"/>
      <w:lvlText w:val="•"/>
      <w:lvlJc w:val="left"/>
      <w:pPr>
        <w:ind w:left="1658" w:hanging="358"/>
      </w:pPr>
      <w:rPr>
        <w:rFonts w:hint="default"/>
        <w:lang w:val="en-US" w:eastAsia="en-US" w:bidi="ar-SA"/>
      </w:rPr>
    </w:lvl>
    <w:lvl w:ilvl="3" w:tplc="D3366950">
      <w:numFmt w:val="bullet"/>
      <w:lvlText w:val="•"/>
      <w:lvlJc w:val="left"/>
      <w:pPr>
        <w:ind w:left="2237" w:hanging="358"/>
      </w:pPr>
      <w:rPr>
        <w:rFonts w:hint="default"/>
        <w:lang w:val="en-US" w:eastAsia="en-US" w:bidi="ar-SA"/>
      </w:rPr>
    </w:lvl>
    <w:lvl w:ilvl="4" w:tplc="C056273C">
      <w:numFmt w:val="bullet"/>
      <w:lvlText w:val="•"/>
      <w:lvlJc w:val="left"/>
      <w:pPr>
        <w:ind w:left="2816" w:hanging="358"/>
      </w:pPr>
      <w:rPr>
        <w:rFonts w:hint="default"/>
        <w:lang w:val="en-US" w:eastAsia="en-US" w:bidi="ar-SA"/>
      </w:rPr>
    </w:lvl>
    <w:lvl w:ilvl="5" w:tplc="8A2C2704">
      <w:numFmt w:val="bullet"/>
      <w:lvlText w:val="•"/>
      <w:lvlJc w:val="left"/>
      <w:pPr>
        <w:ind w:left="3395" w:hanging="358"/>
      </w:pPr>
      <w:rPr>
        <w:rFonts w:hint="default"/>
        <w:lang w:val="en-US" w:eastAsia="en-US" w:bidi="ar-SA"/>
      </w:rPr>
    </w:lvl>
    <w:lvl w:ilvl="6" w:tplc="4484D690">
      <w:numFmt w:val="bullet"/>
      <w:lvlText w:val="•"/>
      <w:lvlJc w:val="left"/>
      <w:pPr>
        <w:ind w:left="3974" w:hanging="358"/>
      </w:pPr>
      <w:rPr>
        <w:rFonts w:hint="default"/>
        <w:lang w:val="en-US" w:eastAsia="en-US" w:bidi="ar-SA"/>
      </w:rPr>
    </w:lvl>
    <w:lvl w:ilvl="7" w:tplc="F54281BC">
      <w:numFmt w:val="bullet"/>
      <w:lvlText w:val="•"/>
      <w:lvlJc w:val="left"/>
      <w:pPr>
        <w:ind w:left="4553" w:hanging="358"/>
      </w:pPr>
      <w:rPr>
        <w:rFonts w:hint="default"/>
        <w:lang w:val="en-US" w:eastAsia="en-US" w:bidi="ar-SA"/>
      </w:rPr>
    </w:lvl>
    <w:lvl w:ilvl="8" w:tplc="94B0894C">
      <w:numFmt w:val="bullet"/>
      <w:lvlText w:val="•"/>
      <w:lvlJc w:val="left"/>
      <w:pPr>
        <w:ind w:left="5132" w:hanging="358"/>
      </w:pPr>
      <w:rPr>
        <w:rFonts w:hint="default"/>
        <w:lang w:val="en-US" w:eastAsia="en-US" w:bidi="ar-SA"/>
      </w:rPr>
    </w:lvl>
  </w:abstractNum>
  <w:abstractNum w:abstractNumId="11" w15:restartNumberingAfterBreak="0">
    <w:nsid w:val="245D2E57"/>
    <w:multiLevelType w:val="hybridMultilevel"/>
    <w:tmpl w:val="D43829D8"/>
    <w:lvl w:ilvl="0" w:tplc="C1A4415E">
      <w:numFmt w:val="bullet"/>
      <w:lvlText w:val=""/>
      <w:lvlJc w:val="left"/>
      <w:pPr>
        <w:ind w:left="471" w:hanging="309"/>
      </w:pPr>
      <w:rPr>
        <w:rFonts w:ascii="Symbol" w:eastAsia="Symbol" w:hAnsi="Symbol" w:cs="Symbol" w:hint="default"/>
        <w:b w:val="0"/>
        <w:bCs w:val="0"/>
        <w:i w:val="0"/>
        <w:iCs w:val="0"/>
        <w:spacing w:val="0"/>
        <w:w w:val="99"/>
        <w:sz w:val="22"/>
        <w:szCs w:val="22"/>
        <w:lang w:val="en-US" w:eastAsia="en-US" w:bidi="ar-SA"/>
      </w:rPr>
    </w:lvl>
    <w:lvl w:ilvl="1" w:tplc="10D62A8A">
      <w:numFmt w:val="bullet"/>
      <w:lvlText w:val="•"/>
      <w:lvlJc w:val="left"/>
      <w:pPr>
        <w:ind w:left="1467" w:hanging="309"/>
      </w:pPr>
      <w:rPr>
        <w:rFonts w:hint="default"/>
        <w:lang w:val="en-US" w:eastAsia="en-US" w:bidi="ar-SA"/>
      </w:rPr>
    </w:lvl>
    <w:lvl w:ilvl="2" w:tplc="524478F4">
      <w:numFmt w:val="bullet"/>
      <w:lvlText w:val="•"/>
      <w:lvlJc w:val="left"/>
      <w:pPr>
        <w:ind w:left="2455" w:hanging="309"/>
      </w:pPr>
      <w:rPr>
        <w:rFonts w:hint="default"/>
        <w:lang w:val="en-US" w:eastAsia="en-US" w:bidi="ar-SA"/>
      </w:rPr>
    </w:lvl>
    <w:lvl w:ilvl="3" w:tplc="ADC4EC5E">
      <w:numFmt w:val="bullet"/>
      <w:lvlText w:val="•"/>
      <w:lvlJc w:val="left"/>
      <w:pPr>
        <w:ind w:left="3442" w:hanging="309"/>
      </w:pPr>
      <w:rPr>
        <w:rFonts w:hint="default"/>
        <w:lang w:val="en-US" w:eastAsia="en-US" w:bidi="ar-SA"/>
      </w:rPr>
    </w:lvl>
    <w:lvl w:ilvl="4" w:tplc="94F86A26">
      <w:numFmt w:val="bullet"/>
      <w:lvlText w:val="•"/>
      <w:lvlJc w:val="left"/>
      <w:pPr>
        <w:ind w:left="4430" w:hanging="309"/>
      </w:pPr>
      <w:rPr>
        <w:rFonts w:hint="default"/>
        <w:lang w:val="en-US" w:eastAsia="en-US" w:bidi="ar-SA"/>
      </w:rPr>
    </w:lvl>
    <w:lvl w:ilvl="5" w:tplc="9CAE27D6">
      <w:numFmt w:val="bullet"/>
      <w:lvlText w:val="•"/>
      <w:lvlJc w:val="left"/>
      <w:pPr>
        <w:ind w:left="5418" w:hanging="309"/>
      </w:pPr>
      <w:rPr>
        <w:rFonts w:hint="default"/>
        <w:lang w:val="en-US" w:eastAsia="en-US" w:bidi="ar-SA"/>
      </w:rPr>
    </w:lvl>
    <w:lvl w:ilvl="6" w:tplc="A176B2B4">
      <w:numFmt w:val="bullet"/>
      <w:lvlText w:val="•"/>
      <w:lvlJc w:val="left"/>
      <w:pPr>
        <w:ind w:left="6405" w:hanging="309"/>
      </w:pPr>
      <w:rPr>
        <w:rFonts w:hint="default"/>
        <w:lang w:val="en-US" w:eastAsia="en-US" w:bidi="ar-SA"/>
      </w:rPr>
    </w:lvl>
    <w:lvl w:ilvl="7" w:tplc="1F1E3A0C">
      <w:numFmt w:val="bullet"/>
      <w:lvlText w:val="•"/>
      <w:lvlJc w:val="left"/>
      <w:pPr>
        <w:ind w:left="7393" w:hanging="309"/>
      </w:pPr>
      <w:rPr>
        <w:rFonts w:hint="default"/>
        <w:lang w:val="en-US" w:eastAsia="en-US" w:bidi="ar-SA"/>
      </w:rPr>
    </w:lvl>
    <w:lvl w:ilvl="8" w:tplc="5BF2AACA">
      <w:numFmt w:val="bullet"/>
      <w:lvlText w:val="•"/>
      <w:lvlJc w:val="left"/>
      <w:pPr>
        <w:ind w:left="8380" w:hanging="309"/>
      </w:pPr>
      <w:rPr>
        <w:rFonts w:hint="default"/>
        <w:lang w:val="en-US" w:eastAsia="en-US" w:bidi="ar-SA"/>
      </w:rPr>
    </w:lvl>
  </w:abstractNum>
  <w:abstractNum w:abstractNumId="12" w15:restartNumberingAfterBreak="0">
    <w:nsid w:val="25112F27"/>
    <w:multiLevelType w:val="hybridMultilevel"/>
    <w:tmpl w:val="7076C4A0"/>
    <w:lvl w:ilvl="0" w:tplc="A72CE548">
      <w:numFmt w:val="bullet"/>
      <w:lvlText w:val=""/>
      <w:lvlJc w:val="left"/>
      <w:pPr>
        <w:ind w:left="470" w:hanging="359"/>
      </w:pPr>
      <w:rPr>
        <w:rFonts w:ascii="Symbol" w:eastAsia="Symbol" w:hAnsi="Symbol" w:cs="Symbol" w:hint="default"/>
        <w:b w:val="0"/>
        <w:bCs w:val="0"/>
        <w:i w:val="0"/>
        <w:iCs w:val="0"/>
        <w:spacing w:val="0"/>
        <w:w w:val="99"/>
        <w:sz w:val="22"/>
        <w:szCs w:val="22"/>
        <w:lang w:val="en-US" w:eastAsia="en-US" w:bidi="ar-SA"/>
      </w:rPr>
    </w:lvl>
    <w:lvl w:ilvl="1" w:tplc="87902126">
      <w:numFmt w:val="bullet"/>
      <w:lvlText w:val="•"/>
      <w:lvlJc w:val="left"/>
      <w:pPr>
        <w:ind w:left="1061" w:hanging="359"/>
      </w:pPr>
      <w:rPr>
        <w:rFonts w:hint="default"/>
        <w:lang w:val="en-US" w:eastAsia="en-US" w:bidi="ar-SA"/>
      </w:rPr>
    </w:lvl>
    <w:lvl w:ilvl="2" w:tplc="121AF5E6">
      <w:numFmt w:val="bullet"/>
      <w:lvlText w:val="•"/>
      <w:lvlJc w:val="left"/>
      <w:pPr>
        <w:ind w:left="1642" w:hanging="359"/>
      </w:pPr>
      <w:rPr>
        <w:rFonts w:hint="default"/>
        <w:lang w:val="en-US" w:eastAsia="en-US" w:bidi="ar-SA"/>
      </w:rPr>
    </w:lvl>
    <w:lvl w:ilvl="3" w:tplc="388A6E0A">
      <w:numFmt w:val="bullet"/>
      <w:lvlText w:val="•"/>
      <w:lvlJc w:val="left"/>
      <w:pPr>
        <w:ind w:left="2223" w:hanging="359"/>
      </w:pPr>
      <w:rPr>
        <w:rFonts w:hint="default"/>
        <w:lang w:val="en-US" w:eastAsia="en-US" w:bidi="ar-SA"/>
      </w:rPr>
    </w:lvl>
    <w:lvl w:ilvl="4" w:tplc="FA7E3FDE">
      <w:numFmt w:val="bullet"/>
      <w:lvlText w:val="•"/>
      <w:lvlJc w:val="left"/>
      <w:pPr>
        <w:ind w:left="2804" w:hanging="359"/>
      </w:pPr>
      <w:rPr>
        <w:rFonts w:hint="default"/>
        <w:lang w:val="en-US" w:eastAsia="en-US" w:bidi="ar-SA"/>
      </w:rPr>
    </w:lvl>
    <w:lvl w:ilvl="5" w:tplc="ADE23C38">
      <w:numFmt w:val="bullet"/>
      <w:lvlText w:val="•"/>
      <w:lvlJc w:val="left"/>
      <w:pPr>
        <w:ind w:left="3385" w:hanging="359"/>
      </w:pPr>
      <w:rPr>
        <w:rFonts w:hint="default"/>
        <w:lang w:val="en-US" w:eastAsia="en-US" w:bidi="ar-SA"/>
      </w:rPr>
    </w:lvl>
    <w:lvl w:ilvl="6" w:tplc="B718B996">
      <w:numFmt w:val="bullet"/>
      <w:lvlText w:val="•"/>
      <w:lvlJc w:val="left"/>
      <w:pPr>
        <w:ind w:left="3966" w:hanging="359"/>
      </w:pPr>
      <w:rPr>
        <w:rFonts w:hint="default"/>
        <w:lang w:val="en-US" w:eastAsia="en-US" w:bidi="ar-SA"/>
      </w:rPr>
    </w:lvl>
    <w:lvl w:ilvl="7" w:tplc="3DBCBE7E">
      <w:numFmt w:val="bullet"/>
      <w:lvlText w:val="•"/>
      <w:lvlJc w:val="left"/>
      <w:pPr>
        <w:ind w:left="4547" w:hanging="359"/>
      </w:pPr>
      <w:rPr>
        <w:rFonts w:hint="default"/>
        <w:lang w:val="en-US" w:eastAsia="en-US" w:bidi="ar-SA"/>
      </w:rPr>
    </w:lvl>
    <w:lvl w:ilvl="8" w:tplc="6D3868A6">
      <w:numFmt w:val="bullet"/>
      <w:lvlText w:val="•"/>
      <w:lvlJc w:val="left"/>
      <w:pPr>
        <w:ind w:left="5128" w:hanging="359"/>
      </w:pPr>
      <w:rPr>
        <w:rFonts w:hint="default"/>
        <w:lang w:val="en-US" w:eastAsia="en-US" w:bidi="ar-SA"/>
      </w:rPr>
    </w:lvl>
  </w:abstractNum>
  <w:abstractNum w:abstractNumId="13" w15:restartNumberingAfterBreak="0">
    <w:nsid w:val="364C4797"/>
    <w:multiLevelType w:val="multilevel"/>
    <w:tmpl w:val="531A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475DB0"/>
    <w:multiLevelType w:val="hybridMultilevel"/>
    <w:tmpl w:val="F862655A"/>
    <w:lvl w:ilvl="0" w:tplc="C66A6F4E">
      <w:numFmt w:val="bullet"/>
      <w:lvlText w:val=""/>
      <w:lvlJc w:val="left"/>
      <w:pPr>
        <w:ind w:left="471" w:hanging="360"/>
      </w:pPr>
      <w:rPr>
        <w:rFonts w:ascii="Symbol" w:eastAsia="Symbol" w:hAnsi="Symbol" w:cs="Symbol" w:hint="default"/>
        <w:b w:val="0"/>
        <w:bCs w:val="0"/>
        <w:i w:val="0"/>
        <w:iCs w:val="0"/>
        <w:spacing w:val="0"/>
        <w:w w:val="99"/>
        <w:sz w:val="22"/>
        <w:szCs w:val="22"/>
        <w:lang w:val="en-US" w:eastAsia="en-US" w:bidi="ar-SA"/>
      </w:rPr>
    </w:lvl>
    <w:lvl w:ilvl="1" w:tplc="9AC4E60E">
      <w:numFmt w:val="bullet"/>
      <w:lvlText w:val="•"/>
      <w:lvlJc w:val="left"/>
      <w:pPr>
        <w:ind w:left="1467" w:hanging="360"/>
      </w:pPr>
      <w:rPr>
        <w:rFonts w:hint="default"/>
        <w:lang w:val="en-US" w:eastAsia="en-US" w:bidi="ar-SA"/>
      </w:rPr>
    </w:lvl>
    <w:lvl w:ilvl="2" w:tplc="2C564250">
      <w:numFmt w:val="bullet"/>
      <w:lvlText w:val="•"/>
      <w:lvlJc w:val="left"/>
      <w:pPr>
        <w:ind w:left="2455" w:hanging="360"/>
      </w:pPr>
      <w:rPr>
        <w:rFonts w:hint="default"/>
        <w:lang w:val="en-US" w:eastAsia="en-US" w:bidi="ar-SA"/>
      </w:rPr>
    </w:lvl>
    <w:lvl w:ilvl="3" w:tplc="43A44932">
      <w:numFmt w:val="bullet"/>
      <w:lvlText w:val="•"/>
      <w:lvlJc w:val="left"/>
      <w:pPr>
        <w:ind w:left="3442" w:hanging="360"/>
      </w:pPr>
      <w:rPr>
        <w:rFonts w:hint="default"/>
        <w:lang w:val="en-US" w:eastAsia="en-US" w:bidi="ar-SA"/>
      </w:rPr>
    </w:lvl>
    <w:lvl w:ilvl="4" w:tplc="7D6053FA">
      <w:numFmt w:val="bullet"/>
      <w:lvlText w:val="•"/>
      <w:lvlJc w:val="left"/>
      <w:pPr>
        <w:ind w:left="4430" w:hanging="360"/>
      </w:pPr>
      <w:rPr>
        <w:rFonts w:hint="default"/>
        <w:lang w:val="en-US" w:eastAsia="en-US" w:bidi="ar-SA"/>
      </w:rPr>
    </w:lvl>
    <w:lvl w:ilvl="5" w:tplc="2D600946">
      <w:numFmt w:val="bullet"/>
      <w:lvlText w:val="•"/>
      <w:lvlJc w:val="left"/>
      <w:pPr>
        <w:ind w:left="5418" w:hanging="360"/>
      </w:pPr>
      <w:rPr>
        <w:rFonts w:hint="default"/>
        <w:lang w:val="en-US" w:eastAsia="en-US" w:bidi="ar-SA"/>
      </w:rPr>
    </w:lvl>
    <w:lvl w:ilvl="6" w:tplc="373C6B10">
      <w:numFmt w:val="bullet"/>
      <w:lvlText w:val="•"/>
      <w:lvlJc w:val="left"/>
      <w:pPr>
        <w:ind w:left="6405" w:hanging="360"/>
      </w:pPr>
      <w:rPr>
        <w:rFonts w:hint="default"/>
        <w:lang w:val="en-US" w:eastAsia="en-US" w:bidi="ar-SA"/>
      </w:rPr>
    </w:lvl>
    <w:lvl w:ilvl="7" w:tplc="A4CCAB46">
      <w:numFmt w:val="bullet"/>
      <w:lvlText w:val="•"/>
      <w:lvlJc w:val="left"/>
      <w:pPr>
        <w:ind w:left="7393" w:hanging="360"/>
      </w:pPr>
      <w:rPr>
        <w:rFonts w:hint="default"/>
        <w:lang w:val="en-US" w:eastAsia="en-US" w:bidi="ar-SA"/>
      </w:rPr>
    </w:lvl>
    <w:lvl w:ilvl="8" w:tplc="50FC3F02">
      <w:numFmt w:val="bullet"/>
      <w:lvlText w:val="•"/>
      <w:lvlJc w:val="left"/>
      <w:pPr>
        <w:ind w:left="8380" w:hanging="360"/>
      </w:pPr>
      <w:rPr>
        <w:rFonts w:hint="default"/>
        <w:lang w:val="en-US" w:eastAsia="en-US" w:bidi="ar-SA"/>
      </w:rPr>
    </w:lvl>
  </w:abstractNum>
  <w:abstractNum w:abstractNumId="15" w15:restartNumberingAfterBreak="0">
    <w:nsid w:val="402D305B"/>
    <w:multiLevelType w:val="hybridMultilevel"/>
    <w:tmpl w:val="BD086C8C"/>
    <w:lvl w:ilvl="0" w:tplc="D9AC268E">
      <w:numFmt w:val="bullet"/>
      <w:lvlText w:val=""/>
      <w:lvlJc w:val="left"/>
      <w:pPr>
        <w:ind w:left="470" w:hanging="362"/>
      </w:pPr>
      <w:rPr>
        <w:rFonts w:ascii="Symbol" w:eastAsia="Symbol" w:hAnsi="Symbol" w:cs="Symbol" w:hint="default"/>
        <w:b w:val="0"/>
        <w:bCs w:val="0"/>
        <w:i w:val="0"/>
        <w:iCs w:val="0"/>
        <w:spacing w:val="0"/>
        <w:w w:val="99"/>
        <w:sz w:val="22"/>
        <w:szCs w:val="22"/>
        <w:lang w:val="en-US" w:eastAsia="en-US" w:bidi="ar-SA"/>
      </w:rPr>
    </w:lvl>
    <w:lvl w:ilvl="1" w:tplc="79D681E0">
      <w:numFmt w:val="bullet"/>
      <w:lvlText w:val="•"/>
      <w:lvlJc w:val="left"/>
      <w:pPr>
        <w:ind w:left="1061" w:hanging="362"/>
      </w:pPr>
      <w:rPr>
        <w:rFonts w:hint="default"/>
        <w:lang w:val="en-US" w:eastAsia="en-US" w:bidi="ar-SA"/>
      </w:rPr>
    </w:lvl>
    <w:lvl w:ilvl="2" w:tplc="0C78C786">
      <w:numFmt w:val="bullet"/>
      <w:lvlText w:val="•"/>
      <w:lvlJc w:val="left"/>
      <w:pPr>
        <w:ind w:left="1642" w:hanging="362"/>
      </w:pPr>
      <w:rPr>
        <w:rFonts w:hint="default"/>
        <w:lang w:val="en-US" w:eastAsia="en-US" w:bidi="ar-SA"/>
      </w:rPr>
    </w:lvl>
    <w:lvl w:ilvl="3" w:tplc="E9445BC6">
      <w:numFmt w:val="bullet"/>
      <w:lvlText w:val="•"/>
      <w:lvlJc w:val="left"/>
      <w:pPr>
        <w:ind w:left="2223" w:hanging="362"/>
      </w:pPr>
      <w:rPr>
        <w:rFonts w:hint="default"/>
        <w:lang w:val="en-US" w:eastAsia="en-US" w:bidi="ar-SA"/>
      </w:rPr>
    </w:lvl>
    <w:lvl w:ilvl="4" w:tplc="43BA86B6">
      <w:numFmt w:val="bullet"/>
      <w:lvlText w:val="•"/>
      <w:lvlJc w:val="left"/>
      <w:pPr>
        <w:ind w:left="2804" w:hanging="362"/>
      </w:pPr>
      <w:rPr>
        <w:rFonts w:hint="default"/>
        <w:lang w:val="en-US" w:eastAsia="en-US" w:bidi="ar-SA"/>
      </w:rPr>
    </w:lvl>
    <w:lvl w:ilvl="5" w:tplc="930E0D6C">
      <w:numFmt w:val="bullet"/>
      <w:lvlText w:val="•"/>
      <w:lvlJc w:val="left"/>
      <w:pPr>
        <w:ind w:left="3385" w:hanging="362"/>
      </w:pPr>
      <w:rPr>
        <w:rFonts w:hint="default"/>
        <w:lang w:val="en-US" w:eastAsia="en-US" w:bidi="ar-SA"/>
      </w:rPr>
    </w:lvl>
    <w:lvl w:ilvl="6" w:tplc="32FEC1A4">
      <w:numFmt w:val="bullet"/>
      <w:lvlText w:val="•"/>
      <w:lvlJc w:val="left"/>
      <w:pPr>
        <w:ind w:left="3966" w:hanging="362"/>
      </w:pPr>
      <w:rPr>
        <w:rFonts w:hint="default"/>
        <w:lang w:val="en-US" w:eastAsia="en-US" w:bidi="ar-SA"/>
      </w:rPr>
    </w:lvl>
    <w:lvl w:ilvl="7" w:tplc="6D2A601C">
      <w:numFmt w:val="bullet"/>
      <w:lvlText w:val="•"/>
      <w:lvlJc w:val="left"/>
      <w:pPr>
        <w:ind w:left="4547" w:hanging="362"/>
      </w:pPr>
      <w:rPr>
        <w:rFonts w:hint="default"/>
        <w:lang w:val="en-US" w:eastAsia="en-US" w:bidi="ar-SA"/>
      </w:rPr>
    </w:lvl>
    <w:lvl w:ilvl="8" w:tplc="95C8A0EC">
      <w:numFmt w:val="bullet"/>
      <w:lvlText w:val="•"/>
      <w:lvlJc w:val="left"/>
      <w:pPr>
        <w:ind w:left="5128" w:hanging="362"/>
      </w:pPr>
      <w:rPr>
        <w:rFonts w:hint="default"/>
        <w:lang w:val="en-US" w:eastAsia="en-US" w:bidi="ar-SA"/>
      </w:rPr>
    </w:lvl>
  </w:abstractNum>
  <w:abstractNum w:abstractNumId="16" w15:restartNumberingAfterBreak="0">
    <w:nsid w:val="41A05AE4"/>
    <w:multiLevelType w:val="hybridMultilevel"/>
    <w:tmpl w:val="6D56F498"/>
    <w:lvl w:ilvl="0" w:tplc="258E40FE">
      <w:numFmt w:val="bullet"/>
      <w:lvlText w:val=""/>
      <w:lvlJc w:val="left"/>
      <w:pPr>
        <w:ind w:left="475" w:hanging="360"/>
      </w:pPr>
      <w:rPr>
        <w:rFonts w:ascii="Symbol" w:eastAsia="Symbol" w:hAnsi="Symbol" w:cs="Symbol" w:hint="default"/>
        <w:b w:val="0"/>
        <w:bCs w:val="0"/>
        <w:i w:val="0"/>
        <w:iCs w:val="0"/>
        <w:color w:val="161616"/>
        <w:spacing w:val="0"/>
        <w:w w:val="99"/>
        <w:sz w:val="22"/>
        <w:szCs w:val="22"/>
        <w:lang w:val="en-US" w:eastAsia="en-US" w:bidi="ar-SA"/>
      </w:rPr>
    </w:lvl>
    <w:lvl w:ilvl="1" w:tplc="B1B604DA">
      <w:numFmt w:val="bullet"/>
      <w:lvlText w:val="•"/>
      <w:lvlJc w:val="left"/>
      <w:pPr>
        <w:ind w:left="1061" w:hanging="360"/>
      </w:pPr>
      <w:rPr>
        <w:rFonts w:hint="default"/>
        <w:lang w:val="en-US" w:eastAsia="en-US" w:bidi="ar-SA"/>
      </w:rPr>
    </w:lvl>
    <w:lvl w:ilvl="2" w:tplc="6C56946C">
      <w:numFmt w:val="bullet"/>
      <w:lvlText w:val="•"/>
      <w:lvlJc w:val="left"/>
      <w:pPr>
        <w:ind w:left="1642" w:hanging="360"/>
      </w:pPr>
      <w:rPr>
        <w:rFonts w:hint="default"/>
        <w:lang w:val="en-US" w:eastAsia="en-US" w:bidi="ar-SA"/>
      </w:rPr>
    </w:lvl>
    <w:lvl w:ilvl="3" w:tplc="7E620058">
      <w:numFmt w:val="bullet"/>
      <w:lvlText w:val="•"/>
      <w:lvlJc w:val="left"/>
      <w:pPr>
        <w:ind w:left="2223" w:hanging="360"/>
      </w:pPr>
      <w:rPr>
        <w:rFonts w:hint="default"/>
        <w:lang w:val="en-US" w:eastAsia="en-US" w:bidi="ar-SA"/>
      </w:rPr>
    </w:lvl>
    <w:lvl w:ilvl="4" w:tplc="A16E663C">
      <w:numFmt w:val="bullet"/>
      <w:lvlText w:val="•"/>
      <w:lvlJc w:val="left"/>
      <w:pPr>
        <w:ind w:left="2804" w:hanging="360"/>
      </w:pPr>
      <w:rPr>
        <w:rFonts w:hint="default"/>
        <w:lang w:val="en-US" w:eastAsia="en-US" w:bidi="ar-SA"/>
      </w:rPr>
    </w:lvl>
    <w:lvl w:ilvl="5" w:tplc="A2809634">
      <w:numFmt w:val="bullet"/>
      <w:lvlText w:val="•"/>
      <w:lvlJc w:val="left"/>
      <w:pPr>
        <w:ind w:left="3385" w:hanging="360"/>
      </w:pPr>
      <w:rPr>
        <w:rFonts w:hint="default"/>
        <w:lang w:val="en-US" w:eastAsia="en-US" w:bidi="ar-SA"/>
      </w:rPr>
    </w:lvl>
    <w:lvl w:ilvl="6" w:tplc="EEFE4CD0">
      <w:numFmt w:val="bullet"/>
      <w:lvlText w:val="•"/>
      <w:lvlJc w:val="left"/>
      <w:pPr>
        <w:ind w:left="3966" w:hanging="360"/>
      </w:pPr>
      <w:rPr>
        <w:rFonts w:hint="default"/>
        <w:lang w:val="en-US" w:eastAsia="en-US" w:bidi="ar-SA"/>
      </w:rPr>
    </w:lvl>
    <w:lvl w:ilvl="7" w:tplc="49FA70DA">
      <w:numFmt w:val="bullet"/>
      <w:lvlText w:val="•"/>
      <w:lvlJc w:val="left"/>
      <w:pPr>
        <w:ind w:left="4547" w:hanging="360"/>
      </w:pPr>
      <w:rPr>
        <w:rFonts w:hint="default"/>
        <w:lang w:val="en-US" w:eastAsia="en-US" w:bidi="ar-SA"/>
      </w:rPr>
    </w:lvl>
    <w:lvl w:ilvl="8" w:tplc="C512D43A">
      <w:numFmt w:val="bullet"/>
      <w:lvlText w:val="•"/>
      <w:lvlJc w:val="left"/>
      <w:pPr>
        <w:ind w:left="5128" w:hanging="360"/>
      </w:pPr>
      <w:rPr>
        <w:rFonts w:hint="default"/>
        <w:lang w:val="en-US" w:eastAsia="en-US" w:bidi="ar-SA"/>
      </w:rPr>
    </w:lvl>
  </w:abstractNum>
  <w:abstractNum w:abstractNumId="17" w15:restartNumberingAfterBreak="0">
    <w:nsid w:val="4C4372F3"/>
    <w:multiLevelType w:val="hybridMultilevel"/>
    <w:tmpl w:val="4FE6BF9C"/>
    <w:lvl w:ilvl="0" w:tplc="53EA880A">
      <w:numFmt w:val="bullet"/>
      <w:lvlText w:val=""/>
      <w:lvlJc w:val="left"/>
      <w:pPr>
        <w:ind w:left="478" w:hanging="358"/>
      </w:pPr>
      <w:rPr>
        <w:rFonts w:ascii="Symbol" w:eastAsia="Symbol" w:hAnsi="Symbol" w:cs="Symbol" w:hint="default"/>
        <w:spacing w:val="0"/>
        <w:w w:val="99"/>
        <w:lang w:val="en-US" w:eastAsia="en-US" w:bidi="ar-SA"/>
      </w:rPr>
    </w:lvl>
    <w:lvl w:ilvl="1" w:tplc="4D566F70">
      <w:numFmt w:val="bullet"/>
      <w:lvlText w:val="•"/>
      <w:lvlJc w:val="left"/>
      <w:pPr>
        <w:ind w:left="1061" w:hanging="358"/>
      </w:pPr>
      <w:rPr>
        <w:rFonts w:hint="default"/>
        <w:lang w:val="en-US" w:eastAsia="en-US" w:bidi="ar-SA"/>
      </w:rPr>
    </w:lvl>
    <w:lvl w:ilvl="2" w:tplc="972616B4">
      <w:numFmt w:val="bullet"/>
      <w:lvlText w:val="•"/>
      <w:lvlJc w:val="left"/>
      <w:pPr>
        <w:ind w:left="1642" w:hanging="358"/>
      </w:pPr>
      <w:rPr>
        <w:rFonts w:hint="default"/>
        <w:lang w:val="en-US" w:eastAsia="en-US" w:bidi="ar-SA"/>
      </w:rPr>
    </w:lvl>
    <w:lvl w:ilvl="3" w:tplc="77A09E94">
      <w:numFmt w:val="bullet"/>
      <w:lvlText w:val="•"/>
      <w:lvlJc w:val="left"/>
      <w:pPr>
        <w:ind w:left="2223" w:hanging="358"/>
      </w:pPr>
      <w:rPr>
        <w:rFonts w:hint="default"/>
        <w:lang w:val="en-US" w:eastAsia="en-US" w:bidi="ar-SA"/>
      </w:rPr>
    </w:lvl>
    <w:lvl w:ilvl="4" w:tplc="0C14C3B4">
      <w:numFmt w:val="bullet"/>
      <w:lvlText w:val="•"/>
      <w:lvlJc w:val="left"/>
      <w:pPr>
        <w:ind w:left="2804" w:hanging="358"/>
      </w:pPr>
      <w:rPr>
        <w:rFonts w:hint="default"/>
        <w:lang w:val="en-US" w:eastAsia="en-US" w:bidi="ar-SA"/>
      </w:rPr>
    </w:lvl>
    <w:lvl w:ilvl="5" w:tplc="437EB420">
      <w:numFmt w:val="bullet"/>
      <w:lvlText w:val="•"/>
      <w:lvlJc w:val="left"/>
      <w:pPr>
        <w:ind w:left="3385" w:hanging="358"/>
      </w:pPr>
      <w:rPr>
        <w:rFonts w:hint="default"/>
        <w:lang w:val="en-US" w:eastAsia="en-US" w:bidi="ar-SA"/>
      </w:rPr>
    </w:lvl>
    <w:lvl w:ilvl="6" w:tplc="CDF24340">
      <w:numFmt w:val="bullet"/>
      <w:lvlText w:val="•"/>
      <w:lvlJc w:val="left"/>
      <w:pPr>
        <w:ind w:left="3966" w:hanging="358"/>
      </w:pPr>
      <w:rPr>
        <w:rFonts w:hint="default"/>
        <w:lang w:val="en-US" w:eastAsia="en-US" w:bidi="ar-SA"/>
      </w:rPr>
    </w:lvl>
    <w:lvl w:ilvl="7" w:tplc="56A0CEE2">
      <w:numFmt w:val="bullet"/>
      <w:lvlText w:val="•"/>
      <w:lvlJc w:val="left"/>
      <w:pPr>
        <w:ind w:left="4547" w:hanging="358"/>
      </w:pPr>
      <w:rPr>
        <w:rFonts w:hint="default"/>
        <w:lang w:val="en-US" w:eastAsia="en-US" w:bidi="ar-SA"/>
      </w:rPr>
    </w:lvl>
    <w:lvl w:ilvl="8" w:tplc="398031C4">
      <w:numFmt w:val="bullet"/>
      <w:lvlText w:val="•"/>
      <w:lvlJc w:val="left"/>
      <w:pPr>
        <w:ind w:left="5128" w:hanging="358"/>
      </w:pPr>
      <w:rPr>
        <w:rFonts w:hint="default"/>
        <w:lang w:val="en-US" w:eastAsia="en-US" w:bidi="ar-SA"/>
      </w:rPr>
    </w:lvl>
  </w:abstractNum>
  <w:abstractNum w:abstractNumId="18" w15:restartNumberingAfterBreak="0">
    <w:nsid w:val="53856E7E"/>
    <w:multiLevelType w:val="multilevel"/>
    <w:tmpl w:val="44C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3412BD"/>
    <w:multiLevelType w:val="multilevel"/>
    <w:tmpl w:val="3390A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4631168"/>
    <w:multiLevelType w:val="hybridMultilevel"/>
    <w:tmpl w:val="0B1EFA4E"/>
    <w:lvl w:ilvl="0" w:tplc="248677AC">
      <w:numFmt w:val="bullet"/>
      <w:lvlText w:val=""/>
      <w:lvlJc w:val="left"/>
      <w:pPr>
        <w:ind w:left="419" w:hanging="287"/>
      </w:pPr>
      <w:rPr>
        <w:rFonts w:ascii="Symbol" w:eastAsia="Symbol" w:hAnsi="Symbol" w:cs="Symbol" w:hint="default"/>
        <w:b w:val="0"/>
        <w:bCs w:val="0"/>
        <w:i w:val="0"/>
        <w:iCs w:val="0"/>
        <w:color w:val="1C1C1C"/>
        <w:spacing w:val="0"/>
        <w:w w:val="99"/>
        <w:sz w:val="22"/>
        <w:szCs w:val="22"/>
        <w:lang w:val="en-US" w:eastAsia="en-US" w:bidi="ar-SA"/>
      </w:rPr>
    </w:lvl>
    <w:lvl w:ilvl="1" w:tplc="A3988D76">
      <w:numFmt w:val="bullet"/>
      <w:lvlText w:val="•"/>
      <w:lvlJc w:val="left"/>
      <w:pPr>
        <w:ind w:left="1413" w:hanging="287"/>
      </w:pPr>
      <w:rPr>
        <w:rFonts w:hint="default"/>
        <w:lang w:val="en-US" w:eastAsia="en-US" w:bidi="ar-SA"/>
      </w:rPr>
    </w:lvl>
    <w:lvl w:ilvl="2" w:tplc="85523EB2">
      <w:numFmt w:val="bullet"/>
      <w:lvlText w:val="•"/>
      <w:lvlJc w:val="left"/>
      <w:pPr>
        <w:ind w:left="2407" w:hanging="287"/>
      </w:pPr>
      <w:rPr>
        <w:rFonts w:hint="default"/>
        <w:lang w:val="en-US" w:eastAsia="en-US" w:bidi="ar-SA"/>
      </w:rPr>
    </w:lvl>
    <w:lvl w:ilvl="3" w:tplc="81C00D86">
      <w:numFmt w:val="bullet"/>
      <w:lvlText w:val="•"/>
      <w:lvlJc w:val="left"/>
      <w:pPr>
        <w:ind w:left="3400" w:hanging="287"/>
      </w:pPr>
      <w:rPr>
        <w:rFonts w:hint="default"/>
        <w:lang w:val="en-US" w:eastAsia="en-US" w:bidi="ar-SA"/>
      </w:rPr>
    </w:lvl>
    <w:lvl w:ilvl="4" w:tplc="42AE7FB8">
      <w:numFmt w:val="bullet"/>
      <w:lvlText w:val="•"/>
      <w:lvlJc w:val="left"/>
      <w:pPr>
        <w:ind w:left="4394" w:hanging="287"/>
      </w:pPr>
      <w:rPr>
        <w:rFonts w:hint="default"/>
        <w:lang w:val="en-US" w:eastAsia="en-US" w:bidi="ar-SA"/>
      </w:rPr>
    </w:lvl>
    <w:lvl w:ilvl="5" w:tplc="4372024E">
      <w:numFmt w:val="bullet"/>
      <w:lvlText w:val="•"/>
      <w:lvlJc w:val="left"/>
      <w:pPr>
        <w:ind w:left="5388" w:hanging="287"/>
      </w:pPr>
      <w:rPr>
        <w:rFonts w:hint="default"/>
        <w:lang w:val="en-US" w:eastAsia="en-US" w:bidi="ar-SA"/>
      </w:rPr>
    </w:lvl>
    <w:lvl w:ilvl="6" w:tplc="E8326188">
      <w:numFmt w:val="bullet"/>
      <w:lvlText w:val="•"/>
      <w:lvlJc w:val="left"/>
      <w:pPr>
        <w:ind w:left="6381" w:hanging="287"/>
      </w:pPr>
      <w:rPr>
        <w:rFonts w:hint="default"/>
        <w:lang w:val="en-US" w:eastAsia="en-US" w:bidi="ar-SA"/>
      </w:rPr>
    </w:lvl>
    <w:lvl w:ilvl="7" w:tplc="F67A2C6A">
      <w:numFmt w:val="bullet"/>
      <w:lvlText w:val="•"/>
      <w:lvlJc w:val="left"/>
      <w:pPr>
        <w:ind w:left="7375" w:hanging="287"/>
      </w:pPr>
      <w:rPr>
        <w:rFonts w:hint="default"/>
        <w:lang w:val="en-US" w:eastAsia="en-US" w:bidi="ar-SA"/>
      </w:rPr>
    </w:lvl>
    <w:lvl w:ilvl="8" w:tplc="5C64E402">
      <w:numFmt w:val="bullet"/>
      <w:lvlText w:val="•"/>
      <w:lvlJc w:val="left"/>
      <w:pPr>
        <w:ind w:left="8368" w:hanging="287"/>
      </w:pPr>
      <w:rPr>
        <w:rFonts w:hint="default"/>
        <w:lang w:val="en-US" w:eastAsia="en-US" w:bidi="ar-SA"/>
      </w:rPr>
    </w:lvl>
  </w:abstractNum>
  <w:abstractNum w:abstractNumId="21" w15:restartNumberingAfterBreak="0">
    <w:nsid w:val="5A524EA5"/>
    <w:multiLevelType w:val="multilevel"/>
    <w:tmpl w:val="BB4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FD6774"/>
    <w:multiLevelType w:val="hybridMultilevel"/>
    <w:tmpl w:val="2138E71C"/>
    <w:lvl w:ilvl="0" w:tplc="B8B4493A">
      <w:numFmt w:val="bullet"/>
      <w:lvlText w:val=""/>
      <w:lvlJc w:val="left"/>
      <w:pPr>
        <w:ind w:left="419" w:hanging="287"/>
      </w:pPr>
      <w:rPr>
        <w:rFonts w:ascii="Symbol" w:eastAsia="Symbol" w:hAnsi="Symbol" w:cs="Symbol" w:hint="default"/>
        <w:b w:val="0"/>
        <w:bCs w:val="0"/>
        <w:i w:val="0"/>
        <w:iCs w:val="0"/>
        <w:spacing w:val="0"/>
        <w:w w:val="99"/>
        <w:sz w:val="22"/>
        <w:szCs w:val="22"/>
        <w:lang w:val="en-US" w:eastAsia="en-US" w:bidi="ar-SA"/>
      </w:rPr>
    </w:lvl>
    <w:lvl w:ilvl="1" w:tplc="9EFEF4DE">
      <w:numFmt w:val="bullet"/>
      <w:lvlText w:val="•"/>
      <w:lvlJc w:val="left"/>
      <w:pPr>
        <w:ind w:left="1411" w:hanging="287"/>
      </w:pPr>
      <w:rPr>
        <w:rFonts w:hint="default"/>
        <w:lang w:val="en-US" w:eastAsia="en-US" w:bidi="ar-SA"/>
      </w:rPr>
    </w:lvl>
    <w:lvl w:ilvl="2" w:tplc="6C0A472A">
      <w:numFmt w:val="bullet"/>
      <w:lvlText w:val="•"/>
      <w:lvlJc w:val="left"/>
      <w:pPr>
        <w:ind w:left="2402" w:hanging="287"/>
      </w:pPr>
      <w:rPr>
        <w:rFonts w:hint="default"/>
        <w:lang w:val="en-US" w:eastAsia="en-US" w:bidi="ar-SA"/>
      </w:rPr>
    </w:lvl>
    <w:lvl w:ilvl="3" w:tplc="894CAA22">
      <w:numFmt w:val="bullet"/>
      <w:lvlText w:val="•"/>
      <w:lvlJc w:val="left"/>
      <w:pPr>
        <w:ind w:left="3394" w:hanging="287"/>
      </w:pPr>
      <w:rPr>
        <w:rFonts w:hint="default"/>
        <w:lang w:val="en-US" w:eastAsia="en-US" w:bidi="ar-SA"/>
      </w:rPr>
    </w:lvl>
    <w:lvl w:ilvl="4" w:tplc="7278E0AA">
      <w:numFmt w:val="bullet"/>
      <w:lvlText w:val="•"/>
      <w:lvlJc w:val="left"/>
      <w:pPr>
        <w:ind w:left="4385" w:hanging="287"/>
      </w:pPr>
      <w:rPr>
        <w:rFonts w:hint="default"/>
        <w:lang w:val="en-US" w:eastAsia="en-US" w:bidi="ar-SA"/>
      </w:rPr>
    </w:lvl>
    <w:lvl w:ilvl="5" w:tplc="8A88F450">
      <w:numFmt w:val="bullet"/>
      <w:lvlText w:val="•"/>
      <w:lvlJc w:val="left"/>
      <w:pPr>
        <w:ind w:left="5377" w:hanging="287"/>
      </w:pPr>
      <w:rPr>
        <w:rFonts w:hint="default"/>
        <w:lang w:val="en-US" w:eastAsia="en-US" w:bidi="ar-SA"/>
      </w:rPr>
    </w:lvl>
    <w:lvl w:ilvl="6" w:tplc="3DBCEA6C">
      <w:numFmt w:val="bullet"/>
      <w:lvlText w:val="•"/>
      <w:lvlJc w:val="left"/>
      <w:pPr>
        <w:ind w:left="6368" w:hanging="287"/>
      </w:pPr>
      <w:rPr>
        <w:rFonts w:hint="default"/>
        <w:lang w:val="en-US" w:eastAsia="en-US" w:bidi="ar-SA"/>
      </w:rPr>
    </w:lvl>
    <w:lvl w:ilvl="7" w:tplc="B4AE276E">
      <w:numFmt w:val="bullet"/>
      <w:lvlText w:val="•"/>
      <w:lvlJc w:val="left"/>
      <w:pPr>
        <w:ind w:left="7359" w:hanging="287"/>
      </w:pPr>
      <w:rPr>
        <w:rFonts w:hint="default"/>
        <w:lang w:val="en-US" w:eastAsia="en-US" w:bidi="ar-SA"/>
      </w:rPr>
    </w:lvl>
    <w:lvl w:ilvl="8" w:tplc="34565304">
      <w:numFmt w:val="bullet"/>
      <w:lvlText w:val="•"/>
      <w:lvlJc w:val="left"/>
      <w:pPr>
        <w:ind w:left="8351" w:hanging="287"/>
      </w:pPr>
      <w:rPr>
        <w:rFonts w:hint="default"/>
        <w:lang w:val="en-US" w:eastAsia="en-US" w:bidi="ar-SA"/>
      </w:rPr>
    </w:lvl>
  </w:abstractNum>
  <w:abstractNum w:abstractNumId="23" w15:restartNumberingAfterBreak="0">
    <w:nsid w:val="60B13214"/>
    <w:multiLevelType w:val="multilevel"/>
    <w:tmpl w:val="E170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6505F6"/>
    <w:multiLevelType w:val="hybridMultilevel"/>
    <w:tmpl w:val="AF8E8300"/>
    <w:lvl w:ilvl="0" w:tplc="39141DCC">
      <w:numFmt w:val="bullet"/>
      <w:lvlText w:val=""/>
      <w:lvlJc w:val="left"/>
      <w:pPr>
        <w:ind w:left="493" w:hanging="360"/>
      </w:pPr>
      <w:rPr>
        <w:rFonts w:ascii="Symbol" w:eastAsia="Symbol" w:hAnsi="Symbol" w:cs="Symbol" w:hint="default"/>
        <w:spacing w:val="0"/>
        <w:w w:val="100"/>
        <w:lang w:val="en-US" w:eastAsia="en-US" w:bidi="ar-SA"/>
      </w:rPr>
    </w:lvl>
    <w:lvl w:ilvl="1" w:tplc="6C08E104">
      <w:numFmt w:val="bullet"/>
      <w:lvlText w:val="•"/>
      <w:lvlJc w:val="left"/>
      <w:pPr>
        <w:ind w:left="1483" w:hanging="360"/>
      </w:pPr>
      <w:rPr>
        <w:rFonts w:hint="default"/>
        <w:lang w:val="en-US" w:eastAsia="en-US" w:bidi="ar-SA"/>
      </w:rPr>
    </w:lvl>
    <w:lvl w:ilvl="2" w:tplc="0328648C">
      <w:numFmt w:val="bullet"/>
      <w:lvlText w:val="•"/>
      <w:lvlJc w:val="left"/>
      <w:pPr>
        <w:ind w:left="2466" w:hanging="360"/>
      </w:pPr>
      <w:rPr>
        <w:rFonts w:hint="default"/>
        <w:lang w:val="en-US" w:eastAsia="en-US" w:bidi="ar-SA"/>
      </w:rPr>
    </w:lvl>
    <w:lvl w:ilvl="3" w:tplc="D8C45C34">
      <w:numFmt w:val="bullet"/>
      <w:lvlText w:val="•"/>
      <w:lvlJc w:val="left"/>
      <w:pPr>
        <w:ind w:left="3450" w:hanging="360"/>
      </w:pPr>
      <w:rPr>
        <w:rFonts w:hint="default"/>
        <w:lang w:val="en-US" w:eastAsia="en-US" w:bidi="ar-SA"/>
      </w:rPr>
    </w:lvl>
    <w:lvl w:ilvl="4" w:tplc="CD5A866C">
      <w:numFmt w:val="bullet"/>
      <w:lvlText w:val="•"/>
      <w:lvlJc w:val="left"/>
      <w:pPr>
        <w:ind w:left="4433" w:hanging="360"/>
      </w:pPr>
      <w:rPr>
        <w:rFonts w:hint="default"/>
        <w:lang w:val="en-US" w:eastAsia="en-US" w:bidi="ar-SA"/>
      </w:rPr>
    </w:lvl>
    <w:lvl w:ilvl="5" w:tplc="7E945280">
      <w:numFmt w:val="bullet"/>
      <w:lvlText w:val="•"/>
      <w:lvlJc w:val="left"/>
      <w:pPr>
        <w:ind w:left="5417" w:hanging="360"/>
      </w:pPr>
      <w:rPr>
        <w:rFonts w:hint="default"/>
        <w:lang w:val="en-US" w:eastAsia="en-US" w:bidi="ar-SA"/>
      </w:rPr>
    </w:lvl>
    <w:lvl w:ilvl="6" w:tplc="7854989A">
      <w:numFmt w:val="bullet"/>
      <w:lvlText w:val="•"/>
      <w:lvlJc w:val="left"/>
      <w:pPr>
        <w:ind w:left="6400" w:hanging="360"/>
      </w:pPr>
      <w:rPr>
        <w:rFonts w:hint="default"/>
        <w:lang w:val="en-US" w:eastAsia="en-US" w:bidi="ar-SA"/>
      </w:rPr>
    </w:lvl>
    <w:lvl w:ilvl="7" w:tplc="CCE2A5B0">
      <w:numFmt w:val="bullet"/>
      <w:lvlText w:val="•"/>
      <w:lvlJc w:val="left"/>
      <w:pPr>
        <w:ind w:left="7383" w:hanging="360"/>
      </w:pPr>
      <w:rPr>
        <w:rFonts w:hint="default"/>
        <w:lang w:val="en-US" w:eastAsia="en-US" w:bidi="ar-SA"/>
      </w:rPr>
    </w:lvl>
    <w:lvl w:ilvl="8" w:tplc="E0163F76">
      <w:numFmt w:val="bullet"/>
      <w:lvlText w:val="•"/>
      <w:lvlJc w:val="left"/>
      <w:pPr>
        <w:ind w:left="8367" w:hanging="360"/>
      </w:pPr>
      <w:rPr>
        <w:rFonts w:hint="default"/>
        <w:lang w:val="en-US" w:eastAsia="en-US" w:bidi="ar-SA"/>
      </w:rPr>
    </w:lvl>
  </w:abstractNum>
  <w:abstractNum w:abstractNumId="25" w15:restartNumberingAfterBreak="0">
    <w:nsid w:val="650D675E"/>
    <w:multiLevelType w:val="hybridMultilevel"/>
    <w:tmpl w:val="A080BC6C"/>
    <w:lvl w:ilvl="0" w:tplc="054EC9A4">
      <w:numFmt w:val="bullet"/>
      <w:lvlText w:val=""/>
      <w:lvlJc w:val="left"/>
      <w:pPr>
        <w:ind w:left="418" w:hanging="286"/>
      </w:pPr>
      <w:rPr>
        <w:rFonts w:ascii="Symbol" w:eastAsia="Symbol" w:hAnsi="Symbol" w:cs="Symbol" w:hint="default"/>
        <w:b w:val="0"/>
        <w:bCs w:val="0"/>
        <w:i w:val="0"/>
        <w:iCs w:val="0"/>
        <w:color w:val="1C1C1C"/>
        <w:spacing w:val="0"/>
        <w:w w:val="99"/>
        <w:sz w:val="22"/>
        <w:szCs w:val="22"/>
        <w:lang w:val="en-US" w:eastAsia="en-US" w:bidi="ar-SA"/>
      </w:rPr>
    </w:lvl>
    <w:lvl w:ilvl="1" w:tplc="47F036E4">
      <w:numFmt w:val="bullet"/>
      <w:lvlText w:val="•"/>
      <w:lvlJc w:val="left"/>
      <w:pPr>
        <w:ind w:left="1413" w:hanging="286"/>
      </w:pPr>
      <w:rPr>
        <w:rFonts w:hint="default"/>
        <w:lang w:val="en-US" w:eastAsia="en-US" w:bidi="ar-SA"/>
      </w:rPr>
    </w:lvl>
    <w:lvl w:ilvl="2" w:tplc="11D0C17C">
      <w:numFmt w:val="bullet"/>
      <w:lvlText w:val="•"/>
      <w:lvlJc w:val="left"/>
      <w:pPr>
        <w:ind w:left="2407" w:hanging="286"/>
      </w:pPr>
      <w:rPr>
        <w:rFonts w:hint="default"/>
        <w:lang w:val="en-US" w:eastAsia="en-US" w:bidi="ar-SA"/>
      </w:rPr>
    </w:lvl>
    <w:lvl w:ilvl="3" w:tplc="6D8CFADA">
      <w:numFmt w:val="bullet"/>
      <w:lvlText w:val="•"/>
      <w:lvlJc w:val="left"/>
      <w:pPr>
        <w:ind w:left="3400" w:hanging="286"/>
      </w:pPr>
      <w:rPr>
        <w:rFonts w:hint="default"/>
        <w:lang w:val="en-US" w:eastAsia="en-US" w:bidi="ar-SA"/>
      </w:rPr>
    </w:lvl>
    <w:lvl w:ilvl="4" w:tplc="4484D3FC">
      <w:numFmt w:val="bullet"/>
      <w:lvlText w:val="•"/>
      <w:lvlJc w:val="left"/>
      <w:pPr>
        <w:ind w:left="4394" w:hanging="286"/>
      </w:pPr>
      <w:rPr>
        <w:rFonts w:hint="default"/>
        <w:lang w:val="en-US" w:eastAsia="en-US" w:bidi="ar-SA"/>
      </w:rPr>
    </w:lvl>
    <w:lvl w:ilvl="5" w:tplc="1778D4FA">
      <w:numFmt w:val="bullet"/>
      <w:lvlText w:val="•"/>
      <w:lvlJc w:val="left"/>
      <w:pPr>
        <w:ind w:left="5388" w:hanging="286"/>
      </w:pPr>
      <w:rPr>
        <w:rFonts w:hint="default"/>
        <w:lang w:val="en-US" w:eastAsia="en-US" w:bidi="ar-SA"/>
      </w:rPr>
    </w:lvl>
    <w:lvl w:ilvl="6" w:tplc="F9B8C94C">
      <w:numFmt w:val="bullet"/>
      <w:lvlText w:val="•"/>
      <w:lvlJc w:val="left"/>
      <w:pPr>
        <w:ind w:left="6381" w:hanging="286"/>
      </w:pPr>
      <w:rPr>
        <w:rFonts w:hint="default"/>
        <w:lang w:val="en-US" w:eastAsia="en-US" w:bidi="ar-SA"/>
      </w:rPr>
    </w:lvl>
    <w:lvl w:ilvl="7" w:tplc="ED9E837C">
      <w:numFmt w:val="bullet"/>
      <w:lvlText w:val="•"/>
      <w:lvlJc w:val="left"/>
      <w:pPr>
        <w:ind w:left="7375" w:hanging="286"/>
      </w:pPr>
      <w:rPr>
        <w:rFonts w:hint="default"/>
        <w:lang w:val="en-US" w:eastAsia="en-US" w:bidi="ar-SA"/>
      </w:rPr>
    </w:lvl>
    <w:lvl w:ilvl="8" w:tplc="B0AC2432">
      <w:numFmt w:val="bullet"/>
      <w:lvlText w:val="•"/>
      <w:lvlJc w:val="left"/>
      <w:pPr>
        <w:ind w:left="8368" w:hanging="286"/>
      </w:pPr>
      <w:rPr>
        <w:rFonts w:hint="default"/>
        <w:lang w:val="en-US" w:eastAsia="en-US" w:bidi="ar-SA"/>
      </w:rPr>
    </w:lvl>
  </w:abstractNum>
  <w:abstractNum w:abstractNumId="26" w15:restartNumberingAfterBreak="0">
    <w:nsid w:val="655B3238"/>
    <w:multiLevelType w:val="hybridMultilevel"/>
    <w:tmpl w:val="86447CC6"/>
    <w:lvl w:ilvl="0" w:tplc="14090001">
      <w:start w:val="1"/>
      <w:numFmt w:val="bullet"/>
      <w:lvlText w:val=""/>
      <w:lvlJc w:val="left"/>
      <w:pPr>
        <w:ind w:left="471" w:hanging="360"/>
      </w:pPr>
      <w:rPr>
        <w:rFonts w:ascii="Symbol" w:hAnsi="Symbol" w:hint="default"/>
      </w:rPr>
    </w:lvl>
    <w:lvl w:ilvl="1" w:tplc="14090003" w:tentative="1">
      <w:start w:val="1"/>
      <w:numFmt w:val="bullet"/>
      <w:lvlText w:val="o"/>
      <w:lvlJc w:val="left"/>
      <w:pPr>
        <w:ind w:left="1191" w:hanging="360"/>
      </w:pPr>
      <w:rPr>
        <w:rFonts w:ascii="Courier New" w:hAnsi="Courier New" w:cs="Courier New" w:hint="default"/>
      </w:rPr>
    </w:lvl>
    <w:lvl w:ilvl="2" w:tplc="14090005" w:tentative="1">
      <w:start w:val="1"/>
      <w:numFmt w:val="bullet"/>
      <w:lvlText w:val=""/>
      <w:lvlJc w:val="left"/>
      <w:pPr>
        <w:ind w:left="1911" w:hanging="360"/>
      </w:pPr>
      <w:rPr>
        <w:rFonts w:ascii="Wingdings" w:hAnsi="Wingdings" w:hint="default"/>
      </w:rPr>
    </w:lvl>
    <w:lvl w:ilvl="3" w:tplc="14090001" w:tentative="1">
      <w:start w:val="1"/>
      <w:numFmt w:val="bullet"/>
      <w:lvlText w:val=""/>
      <w:lvlJc w:val="left"/>
      <w:pPr>
        <w:ind w:left="2631" w:hanging="360"/>
      </w:pPr>
      <w:rPr>
        <w:rFonts w:ascii="Symbol" w:hAnsi="Symbol" w:hint="default"/>
      </w:rPr>
    </w:lvl>
    <w:lvl w:ilvl="4" w:tplc="14090003" w:tentative="1">
      <w:start w:val="1"/>
      <w:numFmt w:val="bullet"/>
      <w:lvlText w:val="o"/>
      <w:lvlJc w:val="left"/>
      <w:pPr>
        <w:ind w:left="3351" w:hanging="360"/>
      </w:pPr>
      <w:rPr>
        <w:rFonts w:ascii="Courier New" w:hAnsi="Courier New" w:cs="Courier New" w:hint="default"/>
      </w:rPr>
    </w:lvl>
    <w:lvl w:ilvl="5" w:tplc="14090005" w:tentative="1">
      <w:start w:val="1"/>
      <w:numFmt w:val="bullet"/>
      <w:lvlText w:val=""/>
      <w:lvlJc w:val="left"/>
      <w:pPr>
        <w:ind w:left="4071" w:hanging="360"/>
      </w:pPr>
      <w:rPr>
        <w:rFonts w:ascii="Wingdings" w:hAnsi="Wingdings" w:hint="default"/>
      </w:rPr>
    </w:lvl>
    <w:lvl w:ilvl="6" w:tplc="14090001" w:tentative="1">
      <w:start w:val="1"/>
      <w:numFmt w:val="bullet"/>
      <w:lvlText w:val=""/>
      <w:lvlJc w:val="left"/>
      <w:pPr>
        <w:ind w:left="4791" w:hanging="360"/>
      </w:pPr>
      <w:rPr>
        <w:rFonts w:ascii="Symbol" w:hAnsi="Symbol" w:hint="default"/>
      </w:rPr>
    </w:lvl>
    <w:lvl w:ilvl="7" w:tplc="14090003" w:tentative="1">
      <w:start w:val="1"/>
      <w:numFmt w:val="bullet"/>
      <w:lvlText w:val="o"/>
      <w:lvlJc w:val="left"/>
      <w:pPr>
        <w:ind w:left="5511" w:hanging="360"/>
      </w:pPr>
      <w:rPr>
        <w:rFonts w:ascii="Courier New" w:hAnsi="Courier New" w:cs="Courier New" w:hint="default"/>
      </w:rPr>
    </w:lvl>
    <w:lvl w:ilvl="8" w:tplc="14090005" w:tentative="1">
      <w:start w:val="1"/>
      <w:numFmt w:val="bullet"/>
      <w:lvlText w:val=""/>
      <w:lvlJc w:val="left"/>
      <w:pPr>
        <w:ind w:left="6231" w:hanging="360"/>
      </w:pPr>
      <w:rPr>
        <w:rFonts w:ascii="Wingdings" w:hAnsi="Wingdings" w:hint="default"/>
      </w:rPr>
    </w:lvl>
  </w:abstractNum>
  <w:abstractNum w:abstractNumId="27" w15:restartNumberingAfterBreak="0">
    <w:nsid w:val="661E5997"/>
    <w:multiLevelType w:val="hybridMultilevel"/>
    <w:tmpl w:val="86EA5626"/>
    <w:lvl w:ilvl="0" w:tplc="8B8298FE">
      <w:numFmt w:val="bullet"/>
      <w:lvlText w:val=""/>
      <w:lvlJc w:val="left"/>
      <w:pPr>
        <w:ind w:left="418" w:hanging="286"/>
      </w:pPr>
      <w:rPr>
        <w:rFonts w:ascii="Symbol" w:eastAsia="Symbol" w:hAnsi="Symbol" w:cs="Symbol" w:hint="default"/>
        <w:b w:val="0"/>
        <w:bCs w:val="0"/>
        <w:i w:val="0"/>
        <w:iCs w:val="0"/>
        <w:spacing w:val="0"/>
        <w:w w:val="99"/>
        <w:sz w:val="22"/>
        <w:szCs w:val="22"/>
        <w:lang w:val="en-US" w:eastAsia="en-US" w:bidi="ar-SA"/>
      </w:rPr>
    </w:lvl>
    <w:lvl w:ilvl="1" w:tplc="ECC851EE">
      <w:numFmt w:val="bullet"/>
      <w:lvlText w:val="•"/>
      <w:lvlJc w:val="left"/>
      <w:pPr>
        <w:ind w:left="1413" w:hanging="286"/>
      </w:pPr>
      <w:rPr>
        <w:rFonts w:hint="default"/>
        <w:lang w:val="en-US" w:eastAsia="en-US" w:bidi="ar-SA"/>
      </w:rPr>
    </w:lvl>
    <w:lvl w:ilvl="2" w:tplc="9C46D092">
      <w:numFmt w:val="bullet"/>
      <w:lvlText w:val="•"/>
      <w:lvlJc w:val="left"/>
      <w:pPr>
        <w:ind w:left="2407" w:hanging="286"/>
      </w:pPr>
      <w:rPr>
        <w:rFonts w:hint="default"/>
        <w:lang w:val="en-US" w:eastAsia="en-US" w:bidi="ar-SA"/>
      </w:rPr>
    </w:lvl>
    <w:lvl w:ilvl="3" w:tplc="2708DBB4">
      <w:numFmt w:val="bullet"/>
      <w:lvlText w:val="•"/>
      <w:lvlJc w:val="left"/>
      <w:pPr>
        <w:ind w:left="3400" w:hanging="286"/>
      </w:pPr>
      <w:rPr>
        <w:rFonts w:hint="default"/>
        <w:lang w:val="en-US" w:eastAsia="en-US" w:bidi="ar-SA"/>
      </w:rPr>
    </w:lvl>
    <w:lvl w:ilvl="4" w:tplc="1B108D28">
      <w:numFmt w:val="bullet"/>
      <w:lvlText w:val="•"/>
      <w:lvlJc w:val="left"/>
      <w:pPr>
        <w:ind w:left="4394" w:hanging="286"/>
      </w:pPr>
      <w:rPr>
        <w:rFonts w:hint="default"/>
        <w:lang w:val="en-US" w:eastAsia="en-US" w:bidi="ar-SA"/>
      </w:rPr>
    </w:lvl>
    <w:lvl w:ilvl="5" w:tplc="BC36D7AC">
      <w:numFmt w:val="bullet"/>
      <w:lvlText w:val="•"/>
      <w:lvlJc w:val="left"/>
      <w:pPr>
        <w:ind w:left="5388" w:hanging="286"/>
      </w:pPr>
      <w:rPr>
        <w:rFonts w:hint="default"/>
        <w:lang w:val="en-US" w:eastAsia="en-US" w:bidi="ar-SA"/>
      </w:rPr>
    </w:lvl>
    <w:lvl w:ilvl="6" w:tplc="A0625D5C">
      <w:numFmt w:val="bullet"/>
      <w:lvlText w:val="•"/>
      <w:lvlJc w:val="left"/>
      <w:pPr>
        <w:ind w:left="6381" w:hanging="286"/>
      </w:pPr>
      <w:rPr>
        <w:rFonts w:hint="default"/>
        <w:lang w:val="en-US" w:eastAsia="en-US" w:bidi="ar-SA"/>
      </w:rPr>
    </w:lvl>
    <w:lvl w:ilvl="7" w:tplc="08CE499A">
      <w:numFmt w:val="bullet"/>
      <w:lvlText w:val="•"/>
      <w:lvlJc w:val="left"/>
      <w:pPr>
        <w:ind w:left="7375" w:hanging="286"/>
      </w:pPr>
      <w:rPr>
        <w:rFonts w:hint="default"/>
        <w:lang w:val="en-US" w:eastAsia="en-US" w:bidi="ar-SA"/>
      </w:rPr>
    </w:lvl>
    <w:lvl w:ilvl="8" w:tplc="F738DD00">
      <w:numFmt w:val="bullet"/>
      <w:lvlText w:val="•"/>
      <w:lvlJc w:val="left"/>
      <w:pPr>
        <w:ind w:left="8368" w:hanging="286"/>
      </w:pPr>
      <w:rPr>
        <w:rFonts w:hint="default"/>
        <w:lang w:val="en-US" w:eastAsia="en-US" w:bidi="ar-SA"/>
      </w:rPr>
    </w:lvl>
  </w:abstractNum>
  <w:abstractNum w:abstractNumId="28" w15:restartNumberingAfterBreak="0">
    <w:nsid w:val="67D35944"/>
    <w:multiLevelType w:val="multilevel"/>
    <w:tmpl w:val="AD86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1B74E7"/>
    <w:multiLevelType w:val="multilevel"/>
    <w:tmpl w:val="2C24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2E01DA"/>
    <w:multiLevelType w:val="multilevel"/>
    <w:tmpl w:val="6CEE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1F233D"/>
    <w:multiLevelType w:val="multilevel"/>
    <w:tmpl w:val="39D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B84D1B"/>
    <w:multiLevelType w:val="hybridMultilevel"/>
    <w:tmpl w:val="92F89AE8"/>
    <w:lvl w:ilvl="0" w:tplc="2A98796E">
      <w:numFmt w:val="bullet"/>
      <w:lvlText w:val=""/>
      <w:lvlJc w:val="left"/>
      <w:pPr>
        <w:ind w:left="419" w:hanging="287"/>
      </w:pPr>
      <w:rPr>
        <w:rFonts w:ascii="Symbol" w:eastAsia="Symbol" w:hAnsi="Symbol" w:cs="Symbol" w:hint="default"/>
        <w:b w:val="0"/>
        <w:bCs w:val="0"/>
        <w:i w:val="0"/>
        <w:iCs w:val="0"/>
        <w:spacing w:val="0"/>
        <w:w w:val="99"/>
        <w:sz w:val="22"/>
        <w:szCs w:val="22"/>
        <w:lang w:val="en-US" w:eastAsia="en-US" w:bidi="ar-SA"/>
      </w:rPr>
    </w:lvl>
    <w:lvl w:ilvl="1" w:tplc="16AC4922">
      <w:numFmt w:val="bullet"/>
      <w:lvlText w:val="•"/>
      <w:lvlJc w:val="left"/>
      <w:pPr>
        <w:ind w:left="1413" w:hanging="287"/>
      </w:pPr>
      <w:rPr>
        <w:rFonts w:hint="default"/>
        <w:lang w:val="en-US" w:eastAsia="en-US" w:bidi="ar-SA"/>
      </w:rPr>
    </w:lvl>
    <w:lvl w:ilvl="2" w:tplc="3566037C">
      <w:numFmt w:val="bullet"/>
      <w:lvlText w:val="•"/>
      <w:lvlJc w:val="left"/>
      <w:pPr>
        <w:ind w:left="2407" w:hanging="287"/>
      </w:pPr>
      <w:rPr>
        <w:rFonts w:hint="default"/>
        <w:lang w:val="en-US" w:eastAsia="en-US" w:bidi="ar-SA"/>
      </w:rPr>
    </w:lvl>
    <w:lvl w:ilvl="3" w:tplc="E59890B8">
      <w:numFmt w:val="bullet"/>
      <w:lvlText w:val="•"/>
      <w:lvlJc w:val="left"/>
      <w:pPr>
        <w:ind w:left="3400" w:hanging="287"/>
      </w:pPr>
      <w:rPr>
        <w:rFonts w:hint="default"/>
        <w:lang w:val="en-US" w:eastAsia="en-US" w:bidi="ar-SA"/>
      </w:rPr>
    </w:lvl>
    <w:lvl w:ilvl="4" w:tplc="515C9E3A">
      <w:numFmt w:val="bullet"/>
      <w:lvlText w:val="•"/>
      <w:lvlJc w:val="left"/>
      <w:pPr>
        <w:ind w:left="4394" w:hanging="287"/>
      </w:pPr>
      <w:rPr>
        <w:rFonts w:hint="default"/>
        <w:lang w:val="en-US" w:eastAsia="en-US" w:bidi="ar-SA"/>
      </w:rPr>
    </w:lvl>
    <w:lvl w:ilvl="5" w:tplc="8D0A29B8">
      <w:numFmt w:val="bullet"/>
      <w:lvlText w:val="•"/>
      <w:lvlJc w:val="left"/>
      <w:pPr>
        <w:ind w:left="5388" w:hanging="287"/>
      </w:pPr>
      <w:rPr>
        <w:rFonts w:hint="default"/>
        <w:lang w:val="en-US" w:eastAsia="en-US" w:bidi="ar-SA"/>
      </w:rPr>
    </w:lvl>
    <w:lvl w:ilvl="6" w:tplc="E9561594">
      <w:numFmt w:val="bullet"/>
      <w:lvlText w:val="•"/>
      <w:lvlJc w:val="left"/>
      <w:pPr>
        <w:ind w:left="6381" w:hanging="287"/>
      </w:pPr>
      <w:rPr>
        <w:rFonts w:hint="default"/>
        <w:lang w:val="en-US" w:eastAsia="en-US" w:bidi="ar-SA"/>
      </w:rPr>
    </w:lvl>
    <w:lvl w:ilvl="7" w:tplc="48B0E446">
      <w:numFmt w:val="bullet"/>
      <w:lvlText w:val="•"/>
      <w:lvlJc w:val="left"/>
      <w:pPr>
        <w:ind w:left="7375" w:hanging="287"/>
      </w:pPr>
      <w:rPr>
        <w:rFonts w:hint="default"/>
        <w:lang w:val="en-US" w:eastAsia="en-US" w:bidi="ar-SA"/>
      </w:rPr>
    </w:lvl>
    <w:lvl w:ilvl="8" w:tplc="F1F4DF90">
      <w:numFmt w:val="bullet"/>
      <w:lvlText w:val="•"/>
      <w:lvlJc w:val="left"/>
      <w:pPr>
        <w:ind w:left="8368" w:hanging="287"/>
      </w:pPr>
      <w:rPr>
        <w:rFonts w:hint="default"/>
        <w:lang w:val="en-US" w:eastAsia="en-US" w:bidi="ar-SA"/>
      </w:rPr>
    </w:lvl>
  </w:abstractNum>
  <w:abstractNum w:abstractNumId="33" w15:restartNumberingAfterBreak="0">
    <w:nsid w:val="7BC32CB4"/>
    <w:multiLevelType w:val="hybridMultilevel"/>
    <w:tmpl w:val="6CE29160"/>
    <w:lvl w:ilvl="0" w:tplc="9F4A8132">
      <w:numFmt w:val="bullet"/>
      <w:lvlText w:val=""/>
      <w:lvlJc w:val="left"/>
      <w:pPr>
        <w:ind w:left="471" w:hanging="360"/>
      </w:pPr>
      <w:rPr>
        <w:rFonts w:ascii="Symbol" w:eastAsia="Symbol" w:hAnsi="Symbol" w:cs="Symbol" w:hint="default"/>
        <w:b w:val="0"/>
        <w:bCs w:val="0"/>
        <w:i w:val="0"/>
        <w:iCs w:val="0"/>
        <w:spacing w:val="0"/>
        <w:w w:val="99"/>
        <w:sz w:val="22"/>
        <w:szCs w:val="22"/>
        <w:lang w:val="en-US" w:eastAsia="en-US" w:bidi="ar-SA"/>
      </w:rPr>
    </w:lvl>
    <w:lvl w:ilvl="1" w:tplc="C9DA24F4">
      <w:numFmt w:val="bullet"/>
      <w:lvlText w:val="•"/>
      <w:lvlJc w:val="left"/>
      <w:pPr>
        <w:ind w:left="1467" w:hanging="360"/>
      </w:pPr>
      <w:rPr>
        <w:rFonts w:hint="default"/>
        <w:lang w:val="en-US" w:eastAsia="en-US" w:bidi="ar-SA"/>
      </w:rPr>
    </w:lvl>
    <w:lvl w:ilvl="2" w:tplc="19982C84">
      <w:numFmt w:val="bullet"/>
      <w:lvlText w:val="•"/>
      <w:lvlJc w:val="left"/>
      <w:pPr>
        <w:ind w:left="2455" w:hanging="360"/>
      </w:pPr>
      <w:rPr>
        <w:rFonts w:hint="default"/>
        <w:lang w:val="en-US" w:eastAsia="en-US" w:bidi="ar-SA"/>
      </w:rPr>
    </w:lvl>
    <w:lvl w:ilvl="3" w:tplc="519AF10C">
      <w:numFmt w:val="bullet"/>
      <w:lvlText w:val="•"/>
      <w:lvlJc w:val="left"/>
      <w:pPr>
        <w:ind w:left="3442" w:hanging="360"/>
      </w:pPr>
      <w:rPr>
        <w:rFonts w:hint="default"/>
        <w:lang w:val="en-US" w:eastAsia="en-US" w:bidi="ar-SA"/>
      </w:rPr>
    </w:lvl>
    <w:lvl w:ilvl="4" w:tplc="F38860BA">
      <w:numFmt w:val="bullet"/>
      <w:lvlText w:val="•"/>
      <w:lvlJc w:val="left"/>
      <w:pPr>
        <w:ind w:left="4430" w:hanging="360"/>
      </w:pPr>
      <w:rPr>
        <w:rFonts w:hint="default"/>
        <w:lang w:val="en-US" w:eastAsia="en-US" w:bidi="ar-SA"/>
      </w:rPr>
    </w:lvl>
    <w:lvl w:ilvl="5" w:tplc="284AEEA4">
      <w:numFmt w:val="bullet"/>
      <w:lvlText w:val="•"/>
      <w:lvlJc w:val="left"/>
      <w:pPr>
        <w:ind w:left="5418" w:hanging="360"/>
      </w:pPr>
      <w:rPr>
        <w:rFonts w:hint="default"/>
        <w:lang w:val="en-US" w:eastAsia="en-US" w:bidi="ar-SA"/>
      </w:rPr>
    </w:lvl>
    <w:lvl w:ilvl="6" w:tplc="B7805C2A">
      <w:numFmt w:val="bullet"/>
      <w:lvlText w:val="•"/>
      <w:lvlJc w:val="left"/>
      <w:pPr>
        <w:ind w:left="6405" w:hanging="360"/>
      </w:pPr>
      <w:rPr>
        <w:rFonts w:hint="default"/>
        <w:lang w:val="en-US" w:eastAsia="en-US" w:bidi="ar-SA"/>
      </w:rPr>
    </w:lvl>
    <w:lvl w:ilvl="7" w:tplc="4B044710">
      <w:numFmt w:val="bullet"/>
      <w:lvlText w:val="•"/>
      <w:lvlJc w:val="left"/>
      <w:pPr>
        <w:ind w:left="7393" w:hanging="360"/>
      </w:pPr>
      <w:rPr>
        <w:rFonts w:hint="default"/>
        <w:lang w:val="en-US" w:eastAsia="en-US" w:bidi="ar-SA"/>
      </w:rPr>
    </w:lvl>
    <w:lvl w:ilvl="8" w:tplc="C5A2894E">
      <w:numFmt w:val="bullet"/>
      <w:lvlText w:val="•"/>
      <w:lvlJc w:val="left"/>
      <w:pPr>
        <w:ind w:left="8380" w:hanging="360"/>
      </w:pPr>
      <w:rPr>
        <w:rFonts w:hint="default"/>
        <w:lang w:val="en-US" w:eastAsia="en-US" w:bidi="ar-SA"/>
      </w:rPr>
    </w:lvl>
  </w:abstractNum>
  <w:abstractNum w:abstractNumId="34" w15:restartNumberingAfterBreak="0">
    <w:nsid w:val="7CA46FB8"/>
    <w:multiLevelType w:val="hybridMultilevel"/>
    <w:tmpl w:val="89A85C46"/>
    <w:lvl w:ilvl="0" w:tplc="51D49CF0">
      <w:numFmt w:val="bullet"/>
      <w:lvlText w:val=""/>
      <w:lvlJc w:val="left"/>
      <w:pPr>
        <w:ind w:left="475" w:hanging="359"/>
      </w:pPr>
      <w:rPr>
        <w:rFonts w:ascii="Symbol" w:eastAsia="Symbol" w:hAnsi="Symbol" w:cs="Symbol" w:hint="default"/>
        <w:b w:val="0"/>
        <w:bCs w:val="0"/>
        <w:i w:val="0"/>
        <w:iCs w:val="0"/>
        <w:spacing w:val="0"/>
        <w:w w:val="99"/>
        <w:sz w:val="22"/>
        <w:szCs w:val="22"/>
        <w:lang w:val="en-US" w:eastAsia="en-US" w:bidi="ar-SA"/>
      </w:rPr>
    </w:lvl>
    <w:lvl w:ilvl="1" w:tplc="5366D8E8">
      <w:numFmt w:val="bullet"/>
      <w:lvlText w:val="•"/>
      <w:lvlJc w:val="left"/>
      <w:pPr>
        <w:ind w:left="1061" w:hanging="359"/>
      </w:pPr>
      <w:rPr>
        <w:rFonts w:hint="default"/>
        <w:lang w:val="en-US" w:eastAsia="en-US" w:bidi="ar-SA"/>
      </w:rPr>
    </w:lvl>
    <w:lvl w:ilvl="2" w:tplc="C21C68D0">
      <w:numFmt w:val="bullet"/>
      <w:lvlText w:val="•"/>
      <w:lvlJc w:val="left"/>
      <w:pPr>
        <w:ind w:left="1642" w:hanging="359"/>
      </w:pPr>
      <w:rPr>
        <w:rFonts w:hint="default"/>
        <w:lang w:val="en-US" w:eastAsia="en-US" w:bidi="ar-SA"/>
      </w:rPr>
    </w:lvl>
    <w:lvl w:ilvl="3" w:tplc="4AA05F66">
      <w:numFmt w:val="bullet"/>
      <w:lvlText w:val="•"/>
      <w:lvlJc w:val="left"/>
      <w:pPr>
        <w:ind w:left="2223" w:hanging="359"/>
      </w:pPr>
      <w:rPr>
        <w:rFonts w:hint="default"/>
        <w:lang w:val="en-US" w:eastAsia="en-US" w:bidi="ar-SA"/>
      </w:rPr>
    </w:lvl>
    <w:lvl w:ilvl="4" w:tplc="50FC3FF2">
      <w:numFmt w:val="bullet"/>
      <w:lvlText w:val="•"/>
      <w:lvlJc w:val="left"/>
      <w:pPr>
        <w:ind w:left="2804" w:hanging="359"/>
      </w:pPr>
      <w:rPr>
        <w:rFonts w:hint="default"/>
        <w:lang w:val="en-US" w:eastAsia="en-US" w:bidi="ar-SA"/>
      </w:rPr>
    </w:lvl>
    <w:lvl w:ilvl="5" w:tplc="A7B43B8E">
      <w:numFmt w:val="bullet"/>
      <w:lvlText w:val="•"/>
      <w:lvlJc w:val="left"/>
      <w:pPr>
        <w:ind w:left="3385" w:hanging="359"/>
      </w:pPr>
      <w:rPr>
        <w:rFonts w:hint="default"/>
        <w:lang w:val="en-US" w:eastAsia="en-US" w:bidi="ar-SA"/>
      </w:rPr>
    </w:lvl>
    <w:lvl w:ilvl="6" w:tplc="160C339A">
      <w:numFmt w:val="bullet"/>
      <w:lvlText w:val="•"/>
      <w:lvlJc w:val="left"/>
      <w:pPr>
        <w:ind w:left="3966" w:hanging="359"/>
      </w:pPr>
      <w:rPr>
        <w:rFonts w:hint="default"/>
        <w:lang w:val="en-US" w:eastAsia="en-US" w:bidi="ar-SA"/>
      </w:rPr>
    </w:lvl>
    <w:lvl w:ilvl="7" w:tplc="F120DD6C">
      <w:numFmt w:val="bullet"/>
      <w:lvlText w:val="•"/>
      <w:lvlJc w:val="left"/>
      <w:pPr>
        <w:ind w:left="4547" w:hanging="359"/>
      </w:pPr>
      <w:rPr>
        <w:rFonts w:hint="default"/>
        <w:lang w:val="en-US" w:eastAsia="en-US" w:bidi="ar-SA"/>
      </w:rPr>
    </w:lvl>
    <w:lvl w:ilvl="8" w:tplc="FD680BD8">
      <w:numFmt w:val="bullet"/>
      <w:lvlText w:val="•"/>
      <w:lvlJc w:val="left"/>
      <w:pPr>
        <w:ind w:left="5128" w:hanging="359"/>
      </w:pPr>
      <w:rPr>
        <w:rFonts w:hint="default"/>
        <w:lang w:val="en-US" w:eastAsia="en-US" w:bidi="ar-SA"/>
      </w:rPr>
    </w:lvl>
  </w:abstractNum>
  <w:abstractNum w:abstractNumId="35" w15:restartNumberingAfterBreak="0">
    <w:nsid w:val="7DCF343F"/>
    <w:multiLevelType w:val="hybridMultilevel"/>
    <w:tmpl w:val="45183A60"/>
    <w:lvl w:ilvl="0" w:tplc="D780DD88">
      <w:numFmt w:val="bullet"/>
      <w:lvlText w:val=""/>
      <w:lvlJc w:val="left"/>
      <w:pPr>
        <w:ind w:left="471" w:hanging="360"/>
      </w:pPr>
      <w:rPr>
        <w:rFonts w:ascii="Symbol" w:eastAsia="Symbol" w:hAnsi="Symbol" w:cs="Symbol" w:hint="default"/>
        <w:b w:val="0"/>
        <w:bCs w:val="0"/>
        <w:i w:val="0"/>
        <w:iCs w:val="0"/>
        <w:spacing w:val="0"/>
        <w:w w:val="99"/>
        <w:sz w:val="22"/>
        <w:szCs w:val="22"/>
        <w:lang w:val="en-US" w:eastAsia="en-US" w:bidi="ar-SA"/>
      </w:rPr>
    </w:lvl>
    <w:lvl w:ilvl="1" w:tplc="6AC80F8C">
      <w:numFmt w:val="bullet"/>
      <w:lvlText w:val="•"/>
      <w:lvlJc w:val="left"/>
      <w:pPr>
        <w:ind w:left="1467" w:hanging="360"/>
      </w:pPr>
      <w:rPr>
        <w:rFonts w:hint="default"/>
        <w:lang w:val="en-US" w:eastAsia="en-US" w:bidi="ar-SA"/>
      </w:rPr>
    </w:lvl>
    <w:lvl w:ilvl="2" w:tplc="D132F530">
      <w:numFmt w:val="bullet"/>
      <w:lvlText w:val="•"/>
      <w:lvlJc w:val="left"/>
      <w:pPr>
        <w:ind w:left="2455" w:hanging="360"/>
      </w:pPr>
      <w:rPr>
        <w:rFonts w:hint="default"/>
        <w:lang w:val="en-US" w:eastAsia="en-US" w:bidi="ar-SA"/>
      </w:rPr>
    </w:lvl>
    <w:lvl w:ilvl="3" w:tplc="F5765CF4">
      <w:numFmt w:val="bullet"/>
      <w:lvlText w:val="•"/>
      <w:lvlJc w:val="left"/>
      <w:pPr>
        <w:ind w:left="3442" w:hanging="360"/>
      </w:pPr>
      <w:rPr>
        <w:rFonts w:hint="default"/>
        <w:lang w:val="en-US" w:eastAsia="en-US" w:bidi="ar-SA"/>
      </w:rPr>
    </w:lvl>
    <w:lvl w:ilvl="4" w:tplc="70B41DAE">
      <w:numFmt w:val="bullet"/>
      <w:lvlText w:val="•"/>
      <w:lvlJc w:val="left"/>
      <w:pPr>
        <w:ind w:left="4430" w:hanging="360"/>
      </w:pPr>
      <w:rPr>
        <w:rFonts w:hint="default"/>
        <w:lang w:val="en-US" w:eastAsia="en-US" w:bidi="ar-SA"/>
      </w:rPr>
    </w:lvl>
    <w:lvl w:ilvl="5" w:tplc="ECC621F8">
      <w:numFmt w:val="bullet"/>
      <w:lvlText w:val="•"/>
      <w:lvlJc w:val="left"/>
      <w:pPr>
        <w:ind w:left="5418" w:hanging="360"/>
      </w:pPr>
      <w:rPr>
        <w:rFonts w:hint="default"/>
        <w:lang w:val="en-US" w:eastAsia="en-US" w:bidi="ar-SA"/>
      </w:rPr>
    </w:lvl>
    <w:lvl w:ilvl="6" w:tplc="7F9E34E2">
      <w:numFmt w:val="bullet"/>
      <w:lvlText w:val="•"/>
      <w:lvlJc w:val="left"/>
      <w:pPr>
        <w:ind w:left="6405" w:hanging="360"/>
      </w:pPr>
      <w:rPr>
        <w:rFonts w:hint="default"/>
        <w:lang w:val="en-US" w:eastAsia="en-US" w:bidi="ar-SA"/>
      </w:rPr>
    </w:lvl>
    <w:lvl w:ilvl="7" w:tplc="11D46F3E">
      <w:numFmt w:val="bullet"/>
      <w:lvlText w:val="•"/>
      <w:lvlJc w:val="left"/>
      <w:pPr>
        <w:ind w:left="7393" w:hanging="360"/>
      </w:pPr>
      <w:rPr>
        <w:rFonts w:hint="default"/>
        <w:lang w:val="en-US" w:eastAsia="en-US" w:bidi="ar-SA"/>
      </w:rPr>
    </w:lvl>
    <w:lvl w:ilvl="8" w:tplc="2034B84C">
      <w:numFmt w:val="bullet"/>
      <w:lvlText w:val="•"/>
      <w:lvlJc w:val="left"/>
      <w:pPr>
        <w:ind w:left="8380" w:hanging="360"/>
      </w:pPr>
      <w:rPr>
        <w:rFonts w:hint="default"/>
        <w:lang w:val="en-US" w:eastAsia="en-US" w:bidi="ar-SA"/>
      </w:rPr>
    </w:lvl>
  </w:abstractNum>
  <w:abstractNum w:abstractNumId="36" w15:restartNumberingAfterBreak="0">
    <w:nsid w:val="7ED74C78"/>
    <w:multiLevelType w:val="hybridMultilevel"/>
    <w:tmpl w:val="A3B875A4"/>
    <w:lvl w:ilvl="0" w:tplc="9A3432A0">
      <w:numFmt w:val="bullet"/>
      <w:lvlText w:val=""/>
      <w:lvlJc w:val="left"/>
      <w:pPr>
        <w:ind w:left="479" w:hanging="359"/>
      </w:pPr>
      <w:rPr>
        <w:rFonts w:ascii="Symbol" w:eastAsia="Symbol" w:hAnsi="Symbol" w:cs="Symbol" w:hint="default"/>
        <w:spacing w:val="0"/>
        <w:w w:val="99"/>
        <w:lang w:val="en-US" w:eastAsia="en-US" w:bidi="ar-SA"/>
      </w:rPr>
    </w:lvl>
    <w:lvl w:ilvl="1" w:tplc="8280062A">
      <w:numFmt w:val="bullet"/>
      <w:lvlText w:val="•"/>
      <w:lvlJc w:val="left"/>
      <w:pPr>
        <w:ind w:left="1061" w:hanging="359"/>
      </w:pPr>
      <w:rPr>
        <w:rFonts w:hint="default"/>
        <w:lang w:val="en-US" w:eastAsia="en-US" w:bidi="ar-SA"/>
      </w:rPr>
    </w:lvl>
    <w:lvl w:ilvl="2" w:tplc="EAFC503C">
      <w:numFmt w:val="bullet"/>
      <w:lvlText w:val="•"/>
      <w:lvlJc w:val="left"/>
      <w:pPr>
        <w:ind w:left="1642" w:hanging="359"/>
      </w:pPr>
      <w:rPr>
        <w:rFonts w:hint="default"/>
        <w:lang w:val="en-US" w:eastAsia="en-US" w:bidi="ar-SA"/>
      </w:rPr>
    </w:lvl>
    <w:lvl w:ilvl="3" w:tplc="76D2B8F8">
      <w:numFmt w:val="bullet"/>
      <w:lvlText w:val="•"/>
      <w:lvlJc w:val="left"/>
      <w:pPr>
        <w:ind w:left="2223" w:hanging="359"/>
      </w:pPr>
      <w:rPr>
        <w:rFonts w:hint="default"/>
        <w:lang w:val="en-US" w:eastAsia="en-US" w:bidi="ar-SA"/>
      </w:rPr>
    </w:lvl>
    <w:lvl w:ilvl="4" w:tplc="B0D43770">
      <w:numFmt w:val="bullet"/>
      <w:lvlText w:val="•"/>
      <w:lvlJc w:val="left"/>
      <w:pPr>
        <w:ind w:left="2804" w:hanging="359"/>
      </w:pPr>
      <w:rPr>
        <w:rFonts w:hint="default"/>
        <w:lang w:val="en-US" w:eastAsia="en-US" w:bidi="ar-SA"/>
      </w:rPr>
    </w:lvl>
    <w:lvl w:ilvl="5" w:tplc="242884F8">
      <w:numFmt w:val="bullet"/>
      <w:lvlText w:val="•"/>
      <w:lvlJc w:val="left"/>
      <w:pPr>
        <w:ind w:left="3385" w:hanging="359"/>
      </w:pPr>
      <w:rPr>
        <w:rFonts w:hint="default"/>
        <w:lang w:val="en-US" w:eastAsia="en-US" w:bidi="ar-SA"/>
      </w:rPr>
    </w:lvl>
    <w:lvl w:ilvl="6" w:tplc="88964E18">
      <w:numFmt w:val="bullet"/>
      <w:lvlText w:val="•"/>
      <w:lvlJc w:val="left"/>
      <w:pPr>
        <w:ind w:left="3966" w:hanging="359"/>
      </w:pPr>
      <w:rPr>
        <w:rFonts w:hint="default"/>
        <w:lang w:val="en-US" w:eastAsia="en-US" w:bidi="ar-SA"/>
      </w:rPr>
    </w:lvl>
    <w:lvl w:ilvl="7" w:tplc="7BDE6FD8">
      <w:numFmt w:val="bullet"/>
      <w:lvlText w:val="•"/>
      <w:lvlJc w:val="left"/>
      <w:pPr>
        <w:ind w:left="4547" w:hanging="359"/>
      </w:pPr>
      <w:rPr>
        <w:rFonts w:hint="default"/>
        <w:lang w:val="en-US" w:eastAsia="en-US" w:bidi="ar-SA"/>
      </w:rPr>
    </w:lvl>
    <w:lvl w:ilvl="8" w:tplc="33FE118E">
      <w:numFmt w:val="bullet"/>
      <w:lvlText w:val="•"/>
      <w:lvlJc w:val="left"/>
      <w:pPr>
        <w:ind w:left="5128" w:hanging="359"/>
      </w:pPr>
      <w:rPr>
        <w:rFonts w:hint="default"/>
        <w:lang w:val="en-US" w:eastAsia="en-US" w:bidi="ar-SA"/>
      </w:rPr>
    </w:lvl>
  </w:abstractNum>
  <w:num w:numId="1" w16cid:durableId="1254701107">
    <w:abstractNumId w:val="25"/>
  </w:num>
  <w:num w:numId="2" w16cid:durableId="1226181379">
    <w:abstractNumId w:val="20"/>
  </w:num>
  <w:num w:numId="3" w16cid:durableId="250624407">
    <w:abstractNumId w:val="3"/>
  </w:num>
  <w:num w:numId="4" w16cid:durableId="538473577">
    <w:abstractNumId w:val="27"/>
  </w:num>
  <w:num w:numId="5" w16cid:durableId="1317954780">
    <w:abstractNumId w:val="33"/>
  </w:num>
  <w:num w:numId="6" w16cid:durableId="704209492">
    <w:abstractNumId w:val="35"/>
  </w:num>
  <w:num w:numId="7" w16cid:durableId="844252062">
    <w:abstractNumId w:val="32"/>
  </w:num>
  <w:num w:numId="8" w16cid:durableId="1036547301">
    <w:abstractNumId w:val="14"/>
  </w:num>
  <w:num w:numId="9" w16cid:durableId="1368919286">
    <w:abstractNumId w:val="8"/>
  </w:num>
  <w:num w:numId="10" w16cid:durableId="1975018566">
    <w:abstractNumId w:val="11"/>
  </w:num>
  <w:num w:numId="11" w16cid:durableId="1033268909">
    <w:abstractNumId w:val="1"/>
  </w:num>
  <w:num w:numId="12" w16cid:durableId="1689405011">
    <w:abstractNumId w:val="22"/>
  </w:num>
  <w:num w:numId="13" w16cid:durableId="545531186">
    <w:abstractNumId w:val="24"/>
  </w:num>
  <w:num w:numId="14" w16cid:durableId="730540592">
    <w:abstractNumId w:val="15"/>
  </w:num>
  <w:num w:numId="15" w16cid:durableId="426274307">
    <w:abstractNumId w:val="12"/>
  </w:num>
  <w:num w:numId="16" w16cid:durableId="1835998358">
    <w:abstractNumId w:val="7"/>
  </w:num>
  <w:num w:numId="17" w16cid:durableId="48505077">
    <w:abstractNumId w:val="34"/>
  </w:num>
  <w:num w:numId="18" w16cid:durableId="72748805">
    <w:abstractNumId w:val="36"/>
  </w:num>
  <w:num w:numId="19" w16cid:durableId="1475368892">
    <w:abstractNumId w:val="17"/>
  </w:num>
  <w:num w:numId="20" w16cid:durableId="35159519">
    <w:abstractNumId w:val="10"/>
  </w:num>
  <w:num w:numId="21" w16cid:durableId="801967163">
    <w:abstractNumId w:val="16"/>
  </w:num>
  <w:num w:numId="22" w16cid:durableId="639267014">
    <w:abstractNumId w:val="4"/>
  </w:num>
  <w:num w:numId="23" w16cid:durableId="2061860536">
    <w:abstractNumId w:val="0"/>
  </w:num>
  <w:num w:numId="24" w16cid:durableId="811367747">
    <w:abstractNumId w:val="19"/>
  </w:num>
  <w:num w:numId="25" w16cid:durableId="1687780472">
    <w:abstractNumId w:val="26"/>
  </w:num>
  <w:num w:numId="26" w16cid:durableId="1001811142">
    <w:abstractNumId w:val="30"/>
  </w:num>
  <w:num w:numId="27" w16cid:durableId="1188374443">
    <w:abstractNumId w:val="31"/>
  </w:num>
  <w:num w:numId="28" w16cid:durableId="1341351719">
    <w:abstractNumId w:val="6"/>
  </w:num>
  <w:num w:numId="29" w16cid:durableId="985357554">
    <w:abstractNumId w:val="13"/>
  </w:num>
  <w:num w:numId="30" w16cid:durableId="1493132516">
    <w:abstractNumId w:val="21"/>
  </w:num>
  <w:num w:numId="31" w16cid:durableId="1868373946">
    <w:abstractNumId w:val="9"/>
  </w:num>
  <w:num w:numId="32" w16cid:durableId="70320510">
    <w:abstractNumId w:val="23"/>
  </w:num>
  <w:num w:numId="33" w16cid:durableId="1927424592">
    <w:abstractNumId w:val="5"/>
  </w:num>
  <w:num w:numId="34" w16cid:durableId="967199548">
    <w:abstractNumId w:val="29"/>
  </w:num>
  <w:num w:numId="35" w16cid:durableId="413824775">
    <w:abstractNumId w:val="18"/>
  </w:num>
  <w:num w:numId="36" w16cid:durableId="2058430374">
    <w:abstractNumId w:val="28"/>
  </w:num>
  <w:num w:numId="37" w16cid:durableId="13083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D2"/>
    <w:rsid w:val="000055C9"/>
    <w:rsid w:val="0002268F"/>
    <w:rsid w:val="0004642C"/>
    <w:rsid w:val="0004727C"/>
    <w:rsid w:val="00064447"/>
    <w:rsid w:val="00064F2C"/>
    <w:rsid w:val="000918E2"/>
    <w:rsid w:val="00094DEA"/>
    <w:rsid w:val="000A3108"/>
    <w:rsid w:val="000A3B4A"/>
    <w:rsid w:val="000A414F"/>
    <w:rsid w:val="000B1F8C"/>
    <w:rsid w:val="000C04EA"/>
    <w:rsid w:val="000C2CB5"/>
    <w:rsid w:val="000C7632"/>
    <w:rsid w:val="000D162B"/>
    <w:rsid w:val="000D31EF"/>
    <w:rsid w:val="000D6041"/>
    <w:rsid w:val="00124E11"/>
    <w:rsid w:val="00132ABC"/>
    <w:rsid w:val="0014170F"/>
    <w:rsid w:val="001513A9"/>
    <w:rsid w:val="001526A2"/>
    <w:rsid w:val="001663B4"/>
    <w:rsid w:val="0016694A"/>
    <w:rsid w:val="00183154"/>
    <w:rsid w:val="001837EB"/>
    <w:rsid w:val="001904BC"/>
    <w:rsid w:val="001A3F3B"/>
    <w:rsid w:val="001C5E5E"/>
    <w:rsid w:val="001C7DB8"/>
    <w:rsid w:val="001D1608"/>
    <w:rsid w:val="001D238E"/>
    <w:rsid w:val="001D3897"/>
    <w:rsid w:val="002102AB"/>
    <w:rsid w:val="00224CF7"/>
    <w:rsid w:val="0022674B"/>
    <w:rsid w:val="00237347"/>
    <w:rsid w:val="00247A97"/>
    <w:rsid w:val="0026155F"/>
    <w:rsid w:val="00271C37"/>
    <w:rsid w:val="00275295"/>
    <w:rsid w:val="002810E1"/>
    <w:rsid w:val="0028139D"/>
    <w:rsid w:val="0029293C"/>
    <w:rsid w:val="00293959"/>
    <w:rsid w:val="002C288A"/>
    <w:rsid w:val="002C6AC4"/>
    <w:rsid w:val="002D4ECF"/>
    <w:rsid w:val="002D58AA"/>
    <w:rsid w:val="002E1E47"/>
    <w:rsid w:val="002F02B2"/>
    <w:rsid w:val="002F2C4D"/>
    <w:rsid w:val="002F47AC"/>
    <w:rsid w:val="002F4E1A"/>
    <w:rsid w:val="002F7D9A"/>
    <w:rsid w:val="00300F20"/>
    <w:rsid w:val="0030728B"/>
    <w:rsid w:val="00350C91"/>
    <w:rsid w:val="00361036"/>
    <w:rsid w:val="00363C95"/>
    <w:rsid w:val="00377775"/>
    <w:rsid w:val="00383F4A"/>
    <w:rsid w:val="00394449"/>
    <w:rsid w:val="003B7EF3"/>
    <w:rsid w:val="003C5910"/>
    <w:rsid w:val="003C5A38"/>
    <w:rsid w:val="003D35C7"/>
    <w:rsid w:val="003E3DFA"/>
    <w:rsid w:val="003F51B2"/>
    <w:rsid w:val="003F6AE5"/>
    <w:rsid w:val="004007FE"/>
    <w:rsid w:val="0041544D"/>
    <w:rsid w:val="0044570B"/>
    <w:rsid w:val="004503DE"/>
    <w:rsid w:val="004527BF"/>
    <w:rsid w:val="00461E35"/>
    <w:rsid w:val="00463A75"/>
    <w:rsid w:val="00472548"/>
    <w:rsid w:val="00482675"/>
    <w:rsid w:val="004903FD"/>
    <w:rsid w:val="004A1D8C"/>
    <w:rsid w:val="004A36AB"/>
    <w:rsid w:val="004A4E61"/>
    <w:rsid w:val="004B1116"/>
    <w:rsid w:val="004B2863"/>
    <w:rsid w:val="004C55C2"/>
    <w:rsid w:val="004C778F"/>
    <w:rsid w:val="004D0AF9"/>
    <w:rsid w:val="004D6B12"/>
    <w:rsid w:val="00510FA6"/>
    <w:rsid w:val="00511550"/>
    <w:rsid w:val="005148DB"/>
    <w:rsid w:val="00524EFD"/>
    <w:rsid w:val="00537EE8"/>
    <w:rsid w:val="00547B49"/>
    <w:rsid w:val="00550513"/>
    <w:rsid w:val="00551906"/>
    <w:rsid w:val="00556B2B"/>
    <w:rsid w:val="00556C05"/>
    <w:rsid w:val="0057313B"/>
    <w:rsid w:val="00575573"/>
    <w:rsid w:val="005946A8"/>
    <w:rsid w:val="005A490A"/>
    <w:rsid w:val="005C193A"/>
    <w:rsid w:val="005C39C2"/>
    <w:rsid w:val="005D2719"/>
    <w:rsid w:val="005D7445"/>
    <w:rsid w:val="006014DF"/>
    <w:rsid w:val="00602AF7"/>
    <w:rsid w:val="00605594"/>
    <w:rsid w:val="0061067A"/>
    <w:rsid w:val="00611741"/>
    <w:rsid w:val="006151B1"/>
    <w:rsid w:val="0061652B"/>
    <w:rsid w:val="006315D2"/>
    <w:rsid w:val="00637E0C"/>
    <w:rsid w:val="00674116"/>
    <w:rsid w:val="00684660"/>
    <w:rsid w:val="0069515E"/>
    <w:rsid w:val="006B1016"/>
    <w:rsid w:val="006B7856"/>
    <w:rsid w:val="006C7CED"/>
    <w:rsid w:val="006D32F2"/>
    <w:rsid w:val="006D357D"/>
    <w:rsid w:val="006D5330"/>
    <w:rsid w:val="006D67B8"/>
    <w:rsid w:val="006E2CBA"/>
    <w:rsid w:val="006E49A4"/>
    <w:rsid w:val="006E6FF1"/>
    <w:rsid w:val="006E70D9"/>
    <w:rsid w:val="006E7828"/>
    <w:rsid w:val="006F73F6"/>
    <w:rsid w:val="006F754B"/>
    <w:rsid w:val="00716DFF"/>
    <w:rsid w:val="007170B4"/>
    <w:rsid w:val="0072766F"/>
    <w:rsid w:val="00737B83"/>
    <w:rsid w:val="007420C2"/>
    <w:rsid w:val="0075461A"/>
    <w:rsid w:val="007653BA"/>
    <w:rsid w:val="00765F7D"/>
    <w:rsid w:val="0077159C"/>
    <w:rsid w:val="00773F75"/>
    <w:rsid w:val="007813F4"/>
    <w:rsid w:val="0079658A"/>
    <w:rsid w:val="007B3D26"/>
    <w:rsid w:val="007C32F3"/>
    <w:rsid w:val="007C7E76"/>
    <w:rsid w:val="007D4CAD"/>
    <w:rsid w:val="007E519D"/>
    <w:rsid w:val="007F2278"/>
    <w:rsid w:val="008057C4"/>
    <w:rsid w:val="00806189"/>
    <w:rsid w:val="00806BF0"/>
    <w:rsid w:val="00820307"/>
    <w:rsid w:val="008232D3"/>
    <w:rsid w:val="00825289"/>
    <w:rsid w:val="00860304"/>
    <w:rsid w:val="00866F94"/>
    <w:rsid w:val="00874343"/>
    <w:rsid w:val="00874BD9"/>
    <w:rsid w:val="00881668"/>
    <w:rsid w:val="00887A54"/>
    <w:rsid w:val="00890CC6"/>
    <w:rsid w:val="00891781"/>
    <w:rsid w:val="008A36FA"/>
    <w:rsid w:val="008A5439"/>
    <w:rsid w:val="008B27A8"/>
    <w:rsid w:val="008B4644"/>
    <w:rsid w:val="008B7DD5"/>
    <w:rsid w:val="008C0DC0"/>
    <w:rsid w:val="008C4846"/>
    <w:rsid w:val="008D2EE4"/>
    <w:rsid w:val="008D7AE9"/>
    <w:rsid w:val="008E55BA"/>
    <w:rsid w:val="008F290B"/>
    <w:rsid w:val="008F2EA5"/>
    <w:rsid w:val="00915F90"/>
    <w:rsid w:val="00916D14"/>
    <w:rsid w:val="00920772"/>
    <w:rsid w:val="009242E7"/>
    <w:rsid w:val="009353ED"/>
    <w:rsid w:val="00957E98"/>
    <w:rsid w:val="0096176D"/>
    <w:rsid w:val="00963B0F"/>
    <w:rsid w:val="009646D4"/>
    <w:rsid w:val="00972B64"/>
    <w:rsid w:val="009732FB"/>
    <w:rsid w:val="009740E3"/>
    <w:rsid w:val="009812C8"/>
    <w:rsid w:val="00984EEE"/>
    <w:rsid w:val="009908D2"/>
    <w:rsid w:val="00993229"/>
    <w:rsid w:val="009A1B2D"/>
    <w:rsid w:val="009B6E01"/>
    <w:rsid w:val="009C1737"/>
    <w:rsid w:val="009D4795"/>
    <w:rsid w:val="009E2F99"/>
    <w:rsid w:val="009E7DC5"/>
    <w:rsid w:val="009F3D39"/>
    <w:rsid w:val="00A02DB2"/>
    <w:rsid w:val="00A248B3"/>
    <w:rsid w:val="00A3082F"/>
    <w:rsid w:val="00A340E1"/>
    <w:rsid w:val="00A355B3"/>
    <w:rsid w:val="00A466BA"/>
    <w:rsid w:val="00A470B6"/>
    <w:rsid w:val="00A57D82"/>
    <w:rsid w:val="00A702E8"/>
    <w:rsid w:val="00A87363"/>
    <w:rsid w:val="00A877CF"/>
    <w:rsid w:val="00AA20CC"/>
    <w:rsid w:val="00AA2856"/>
    <w:rsid w:val="00AC00F7"/>
    <w:rsid w:val="00AD4B10"/>
    <w:rsid w:val="00AD5249"/>
    <w:rsid w:val="00AF7CBD"/>
    <w:rsid w:val="00B151FB"/>
    <w:rsid w:val="00B25D15"/>
    <w:rsid w:val="00B27D81"/>
    <w:rsid w:val="00B37356"/>
    <w:rsid w:val="00B6116D"/>
    <w:rsid w:val="00B612F6"/>
    <w:rsid w:val="00B70C4F"/>
    <w:rsid w:val="00B729F1"/>
    <w:rsid w:val="00B74C18"/>
    <w:rsid w:val="00B82DB4"/>
    <w:rsid w:val="00BC404D"/>
    <w:rsid w:val="00BE714B"/>
    <w:rsid w:val="00BF239C"/>
    <w:rsid w:val="00C14101"/>
    <w:rsid w:val="00C16758"/>
    <w:rsid w:val="00C20DB7"/>
    <w:rsid w:val="00C407DF"/>
    <w:rsid w:val="00C4103D"/>
    <w:rsid w:val="00C57B59"/>
    <w:rsid w:val="00C70120"/>
    <w:rsid w:val="00C7087C"/>
    <w:rsid w:val="00C7759E"/>
    <w:rsid w:val="00C828AB"/>
    <w:rsid w:val="00C850DA"/>
    <w:rsid w:val="00C9484D"/>
    <w:rsid w:val="00C97607"/>
    <w:rsid w:val="00CA14F7"/>
    <w:rsid w:val="00CA28CA"/>
    <w:rsid w:val="00CB2E28"/>
    <w:rsid w:val="00CB4574"/>
    <w:rsid w:val="00CD1A9A"/>
    <w:rsid w:val="00CD79C9"/>
    <w:rsid w:val="00CE68D5"/>
    <w:rsid w:val="00D01833"/>
    <w:rsid w:val="00D040B2"/>
    <w:rsid w:val="00D1374C"/>
    <w:rsid w:val="00D2578E"/>
    <w:rsid w:val="00D27FE4"/>
    <w:rsid w:val="00D33026"/>
    <w:rsid w:val="00D33547"/>
    <w:rsid w:val="00D42660"/>
    <w:rsid w:val="00D46F9D"/>
    <w:rsid w:val="00D515B9"/>
    <w:rsid w:val="00D5216B"/>
    <w:rsid w:val="00D54A1B"/>
    <w:rsid w:val="00D57729"/>
    <w:rsid w:val="00D80A49"/>
    <w:rsid w:val="00D8351E"/>
    <w:rsid w:val="00D839D2"/>
    <w:rsid w:val="00D86D76"/>
    <w:rsid w:val="00D930B7"/>
    <w:rsid w:val="00DA3AAF"/>
    <w:rsid w:val="00DC1DA8"/>
    <w:rsid w:val="00DC2081"/>
    <w:rsid w:val="00DF5847"/>
    <w:rsid w:val="00E05C93"/>
    <w:rsid w:val="00E22B91"/>
    <w:rsid w:val="00E233DC"/>
    <w:rsid w:val="00E302EF"/>
    <w:rsid w:val="00E425A4"/>
    <w:rsid w:val="00E42E08"/>
    <w:rsid w:val="00E473BF"/>
    <w:rsid w:val="00E547C0"/>
    <w:rsid w:val="00E66333"/>
    <w:rsid w:val="00E66957"/>
    <w:rsid w:val="00E90DFD"/>
    <w:rsid w:val="00EA53BB"/>
    <w:rsid w:val="00EB6F4F"/>
    <w:rsid w:val="00ED006C"/>
    <w:rsid w:val="00EE3BED"/>
    <w:rsid w:val="00EF0294"/>
    <w:rsid w:val="00EF5A97"/>
    <w:rsid w:val="00EF6730"/>
    <w:rsid w:val="00F007DA"/>
    <w:rsid w:val="00F02790"/>
    <w:rsid w:val="00F12986"/>
    <w:rsid w:val="00F134D2"/>
    <w:rsid w:val="00F21F72"/>
    <w:rsid w:val="00F2315D"/>
    <w:rsid w:val="00F23ABC"/>
    <w:rsid w:val="00F253E6"/>
    <w:rsid w:val="00F34504"/>
    <w:rsid w:val="00F375E4"/>
    <w:rsid w:val="00F414E7"/>
    <w:rsid w:val="00F80BDE"/>
    <w:rsid w:val="00F84C53"/>
    <w:rsid w:val="00FD132C"/>
    <w:rsid w:val="00FD179B"/>
    <w:rsid w:val="00FD70D3"/>
    <w:rsid w:val="00FE004D"/>
    <w:rsid w:val="00FE567C"/>
    <w:rsid w:val="00FE74AD"/>
    <w:rsid w:val="00FF0A7F"/>
    <w:rsid w:val="00FF79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6BEAE"/>
  <w15:docId w15:val="{184F544C-BC61-4A88-B463-C1C1BFEB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NZ"/>
    </w:rPr>
  </w:style>
  <w:style w:type="paragraph" w:styleId="Heading4">
    <w:name w:val="heading 4"/>
    <w:basedOn w:val="Normal"/>
    <w:next w:val="Normal"/>
    <w:link w:val="Heading4Char"/>
    <w:uiPriority w:val="9"/>
    <w:semiHidden/>
    <w:unhideWhenUsed/>
    <w:qFormat/>
    <w:rsid w:val="00D33026"/>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lang w:val="en-US"/>
    </w:rPr>
  </w:style>
  <w:style w:type="paragraph" w:styleId="Title">
    <w:name w:val="Title"/>
    <w:basedOn w:val="Normal"/>
    <w:uiPriority w:val="10"/>
    <w:qFormat/>
    <w:pPr>
      <w:spacing w:before="74"/>
      <w:ind w:right="147"/>
      <w:jc w:val="right"/>
    </w:pPr>
    <w:rPr>
      <w:rFonts w:ascii="Arial" w:eastAsia="Arial" w:hAnsi="Arial" w:cs="Arial"/>
      <w:b/>
      <w:bCs/>
      <w:sz w:val="36"/>
      <w:szCs w:val="36"/>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pPr>
      <w:ind w:left="111"/>
    </w:pPr>
    <w:rPr>
      <w:lang w:val="en-US"/>
    </w:rPr>
  </w:style>
  <w:style w:type="paragraph" w:styleId="Header">
    <w:name w:val="header"/>
    <w:basedOn w:val="Normal"/>
    <w:link w:val="HeaderChar"/>
    <w:uiPriority w:val="99"/>
    <w:unhideWhenUsed/>
    <w:rsid w:val="005946A8"/>
    <w:pPr>
      <w:tabs>
        <w:tab w:val="center" w:pos="4513"/>
        <w:tab w:val="right" w:pos="9026"/>
      </w:tabs>
    </w:pPr>
  </w:style>
  <w:style w:type="character" w:customStyle="1" w:styleId="HeaderChar">
    <w:name w:val="Header Char"/>
    <w:basedOn w:val="DefaultParagraphFont"/>
    <w:link w:val="Header"/>
    <w:uiPriority w:val="99"/>
    <w:rsid w:val="005946A8"/>
    <w:rPr>
      <w:rFonts w:ascii="Calibri" w:eastAsia="Calibri" w:hAnsi="Calibri" w:cs="Calibri"/>
    </w:rPr>
  </w:style>
  <w:style w:type="paragraph" w:styleId="Footer">
    <w:name w:val="footer"/>
    <w:basedOn w:val="Normal"/>
    <w:link w:val="FooterChar"/>
    <w:uiPriority w:val="99"/>
    <w:unhideWhenUsed/>
    <w:rsid w:val="005946A8"/>
    <w:pPr>
      <w:tabs>
        <w:tab w:val="center" w:pos="4513"/>
        <w:tab w:val="right" w:pos="9026"/>
      </w:tabs>
    </w:pPr>
  </w:style>
  <w:style w:type="character" w:customStyle="1" w:styleId="FooterChar">
    <w:name w:val="Footer Char"/>
    <w:basedOn w:val="DefaultParagraphFont"/>
    <w:link w:val="Footer"/>
    <w:uiPriority w:val="99"/>
    <w:rsid w:val="005946A8"/>
    <w:rPr>
      <w:rFonts w:ascii="Calibri" w:eastAsia="Calibri" w:hAnsi="Calibri" w:cs="Calibri"/>
    </w:rPr>
  </w:style>
  <w:style w:type="paragraph" w:styleId="Revision">
    <w:name w:val="Revision"/>
    <w:hidden/>
    <w:uiPriority w:val="99"/>
    <w:semiHidden/>
    <w:rsid w:val="00DC2081"/>
    <w:pPr>
      <w:widowControl/>
      <w:autoSpaceDE/>
      <w:autoSpaceDN/>
    </w:pPr>
    <w:rPr>
      <w:rFonts w:ascii="Calibri" w:eastAsia="Calibri" w:hAnsi="Calibri" w:cs="Calibri"/>
      <w:lang w:val="en-NZ"/>
    </w:rPr>
  </w:style>
  <w:style w:type="character" w:customStyle="1" w:styleId="Heading4Char">
    <w:name w:val="Heading 4 Char"/>
    <w:basedOn w:val="DefaultParagraphFont"/>
    <w:link w:val="Heading4"/>
    <w:uiPriority w:val="9"/>
    <w:semiHidden/>
    <w:rsid w:val="00D33026"/>
    <w:rPr>
      <w:rFonts w:eastAsiaTheme="majorEastAsia" w:cstheme="majorBidi"/>
      <w:i/>
      <w:iCs/>
      <w:color w:val="365F91" w:themeColor="accent1" w:themeShade="BF"/>
      <w:kern w:val="2"/>
      <w:sz w:val="24"/>
      <w:szCs w:val="24"/>
      <w:lang w:val="en-NZ"/>
      <w14:ligatures w14:val="standardContextual"/>
    </w:rPr>
  </w:style>
  <w:style w:type="paragraph" w:styleId="NormalWeb">
    <w:name w:val="Normal (Web)"/>
    <w:basedOn w:val="Normal"/>
    <w:uiPriority w:val="99"/>
    <w:semiHidden/>
    <w:unhideWhenUsed/>
    <w:rsid w:val="006E49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9492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17893176">
      <w:bodyDiv w:val="1"/>
      <w:marLeft w:val="0"/>
      <w:marRight w:val="0"/>
      <w:marTop w:val="0"/>
      <w:marBottom w:val="0"/>
      <w:divBdr>
        <w:top w:val="none" w:sz="0" w:space="0" w:color="auto"/>
        <w:left w:val="none" w:sz="0" w:space="0" w:color="auto"/>
        <w:bottom w:val="none" w:sz="0" w:space="0" w:color="auto"/>
        <w:right w:val="none" w:sz="0" w:space="0" w:color="auto"/>
      </w:divBdr>
    </w:div>
    <w:div w:id="635527004">
      <w:bodyDiv w:val="1"/>
      <w:marLeft w:val="0"/>
      <w:marRight w:val="0"/>
      <w:marTop w:val="0"/>
      <w:marBottom w:val="0"/>
      <w:divBdr>
        <w:top w:val="none" w:sz="0" w:space="0" w:color="auto"/>
        <w:left w:val="none" w:sz="0" w:space="0" w:color="auto"/>
        <w:bottom w:val="none" w:sz="0" w:space="0" w:color="auto"/>
        <w:right w:val="none" w:sz="0" w:space="0" w:color="auto"/>
      </w:divBdr>
    </w:div>
    <w:div w:id="835850093">
      <w:bodyDiv w:val="1"/>
      <w:marLeft w:val="0"/>
      <w:marRight w:val="0"/>
      <w:marTop w:val="0"/>
      <w:marBottom w:val="0"/>
      <w:divBdr>
        <w:top w:val="none" w:sz="0" w:space="0" w:color="auto"/>
        <w:left w:val="none" w:sz="0" w:space="0" w:color="auto"/>
        <w:bottom w:val="none" w:sz="0" w:space="0" w:color="auto"/>
        <w:right w:val="none" w:sz="0" w:space="0" w:color="auto"/>
      </w:divBdr>
    </w:div>
    <w:div w:id="890656549">
      <w:bodyDiv w:val="1"/>
      <w:marLeft w:val="0"/>
      <w:marRight w:val="0"/>
      <w:marTop w:val="0"/>
      <w:marBottom w:val="0"/>
      <w:divBdr>
        <w:top w:val="none" w:sz="0" w:space="0" w:color="auto"/>
        <w:left w:val="none" w:sz="0" w:space="0" w:color="auto"/>
        <w:bottom w:val="none" w:sz="0" w:space="0" w:color="auto"/>
        <w:right w:val="none" w:sz="0" w:space="0" w:color="auto"/>
      </w:divBdr>
    </w:div>
    <w:div w:id="900485177">
      <w:bodyDiv w:val="1"/>
      <w:marLeft w:val="0"/>
      <w:marRight w:val="0"/>
      <w:marTop w:val="0"/>
      <w:marBottom w:val="0"/>
      <w:divBdr>
        <w:top w:val="none" w:sz="0" w:space="0" w:color="auto"/>
        <w:left w:val="none" w:sz="0" w:space="0" w:color="auto"/>
        <w:bottom w:val="none" w:sz="0" w:space="0" w:color="auto"/>
        <w:right w:val="none" w:sz="0" w:space="0" w:color="auto"/>
      </w:divBdr>
    </w:div>
    <w:div w:id="974407457">
      <w:bodyDiv w:val="1"/>
      <w:marLeft w:val="0"/>
      <w:marRight w:val="0"/>
      <w:marTop w:val="0"/>
      <w:marBottom w:val="0"/>
      <w:divBdr>
        <w:top w:val="none" w:sz="0" w:space="0" w:color="auto"/>
        <w:left w:val="none" w:sz="0" w:space="0" w:color="auto"/>
        <w:bottom w:val="none" w:sz="0" w:space="0" w:color="auto"/>
        <w:right w:val="none" w:sz="0" w:space="0" w:color="auto"/>
      </w:divBdr>
    </w:div>
    <w:div w:id="1000348214">
      <w:bodyDiv w:val="1"/>
      <w:marLeft w:val="0"/>
      <w:marRight w:val="0"/>
      <w:marTop w:val="0"/>
      <w:marBottom w:val="0"/>
      <w:divBdr>
        <w:top w:val="none" w:sz="0" w:space="0" w:color="auto"/>
        <w:left w:val="none" w:sz="0" w:space="0" w:color="auto"/>
        <w:bottom w:val="none" w:sz="0" w:space="0" w:color="auto"/>
        <w:right w:val="none" w:sz="0" w:space="0" w:color="auto"/>
      </w:divBdr>
    </w:div>
    <w:div w:id="1021975123">
      <w:bodyDiv w:val="1"/>
      <w:marLeft w:val="0"/>
      <w:marRight w:val="0"/>
      <w:marTop w:val="0"/>
      <w:marBottom w:val="0"/>
      <w:divBdr>
        <w:top w:val="none" w:sz="0" w:space="0" w:color="auto"/>
        <w:left w:val="none" w:sz="0" w:space="0" w:color="auto"/>
        <w:bottom w:val="none" w:sz="0" w:space="0" w:color="auto"/>
        <w:right w:val="none" w:sz="0" w:space="0" w:color="auto"/>
      </w:divBdr>
    </w:div>
    <w:div w:id="1184436224">
      <w:bodyDiv w:val="1"/>
      <w:marLeft w:val="0"/>
      <w:marRight w:val="0"/>
      <w:marTop w:val="0"/>
      <w:marBottom w:val="0"/>
      <w:divBdr>
        <w:top w:val="none" w:sz="0" w:space="0" w:color="auto"/>
        <w:left w:val="none" w:sz="0" w:space="0" w:color="auto"/>
        <w:bottom w:val="none" w:sz="0" w:space="0" w:color="auto"/>
        <w:right w:val="none" w:sz="0" w:space="0" w:color="auto"/>
      </w:divBdr>
    </w:div>
    <w:div w:id="1355690417">
      <w:bodyDiv w:val="1"/>
      <w:marLeft w:val="0"/>
      <w:marRight w:val="0"/>
      <w:marTop w:val="0"/>
      <w:marBottom w:val="0"/>
      <w:divBdr>
        <w:top w:val="none" w:sz="0" w:space="0" w:color="auto"/>
        <w:left w:val="none" w:sz="0" w:space="0" w:color="auto"/>
        <w:bottom w:val="none" w:sz="0" w:space="0" w:color="auto"/>
        <w:right w:val="none" w:sz="0" w:space="0" w:color="auto"/>
      </w:divBdr>
    </w:div>
    <w:div w:id="1368607527">
      <w:bodyDiv w:val="1"/>
      <w:marLeft w:val="0"/>
      <w:marRight w:val="0"/>
      <w:marTop w:val="0"/>
      <w:marBottom w:val="0"/>
      <w:divBdr>
        <w:top w:val="none" w:sz="0" w:space="0" w:color="auto"/>
        <w:left w:val="none" w:sz="0" w:space="0" w:color="auto"/>
        <w:bottom w:val="none" w:sz="0" w:space="0" w:color="auto"/>
        <w:right w:val="none" w:sz="0" w:space="0" w:color="auto"/>
      </w:divBdr>
    </w:div>
    <w:div w:id="1412315571">
      <w:bodyDiv w:val="1"/>
      <w:marLeft w:val="0"/>
      <w:marRight w:val="0"/>
      <w:marTop w:val="0"/>
      <w:marBottom w:val="0"/>
      <w:divBdr>
        <w:top w:val="none" w:sz="0" w:space="0" w:color="auto"/>
        <w:left w:val="none" w:sz="0" w:space="0" w:color="auto"/>
        <w:bottom w:val="none" w:sz="0" w:space="0" w:color="auto"/>
        <w:right w:val="none" w:sz="0" w:space="0" w:color="auto"/>
      </w:divBdr>
    </w:div>
    <w:div w:id="1558587050">
      <w:bodyDiv w:val="1"/>
      <w:marLeft w:val="0"/>
      <w:marRight w:val="0"/>
      <w:marTop w:val="0"/>
      <w:marBottom w:val="0"/>
      <w:divBdr>
        <w:top w:val="none" w:sz="0" w:space="0" w:color="auto"/>
        <w:left w:val="none" w:sz="0" w:space="0" w:color="auto"/>
        <w:bottom w:val="none" w:sz="0" w:space="0" w:color="auto"/>
        <w:right w:val="none" w:sz="0" w:space="0" w:color="auto"/>
      </w:divBdr>
    </w:div>
    <w:div w:id="1623686965">
      <w:bodyDiv w:val="1"/>
      <w:marLeft w:val="0"/>
      <w:marRight w:val="0"/>
      <w:marTop w:val="0"/>
      <w:marBottom w:val="0"/>
      <w:divBdr>
        <w:top w:val="none" w:sz="0" w:space="0" w:color="auto"/>
        <w:left w:val="none" w:sz="0" w:space="0" w:color="auto"/>
        <w:bottom w:val="none" w:sz="0" w:space="0" w:color="auto"/>
        <w:right w:val="none" w:sz="0" w:space="0" w:color="auto"/>
      </w:divBdr>
    </w:div>
    <w:div w:id="1629046327">
      <w:bodyDiv w:val="1"/>
      <w:marLeft w:val="0"/>
      <w:marRight w:val="0"/>
      <w:marTop w:val="0"/>
      <w:marBottom w:val="0"/>
      <w:divBdr>
        <w:top w:val="none" w:sz="0" w:space="0" w:color="auto"/>
        <w:left w:val="none" w:sz="0" w:space="0" w:color="auto"/>
        <w:bottom w:val="none" w:sz="0" w:space="0" w:color="auto"/>
        <w:right w:val="none" w:sz="0" w:space="0" w:color="auto"/>
      </w:divBdr>
    </w:div>
    <w:div w:id="1674066114">
      <w:bodyDiv w:val="1"/>
      <w:marLeft w:val="0"/>
      <w:marRight w:val="0"/>
      <w:marTop w:val="0"/>
      <w:marBottom w:val="0"/>
      <w:divBdr>
        <w:top w:val="none" w:sz="0" w:space="0" w:color="auto"/>
        <w:left w:val="none" w:sz="0" w:space="0" w:color="auto"/>
        <w:bottom w:val="none" w:sz="0" w:space="0" w:color="auto"/>
        <w:right w:val="none" w:sz="0" w:space="0" w:color="auto"/>
      </w:divBdr>
    </w:div>
    <w:div w:id="1852452558">
      <w:bodyDiv w:val="1"/>
      <w:marLeft w:val="0"/>
      <w:marRight w:val="0"/>
      <w:marTop w:val="0"/>
      <w:marBottom w:val="0"/>
      <w:divBdr>
        <w:top w:val="none" w:sz="0" w:space="0" w:color="auto"/>
        <w:left w:val="none" w:sz="0" w:space="0" w:color="auto"/>
        <w:bottom w:val="none" w:sz="0" w:space="0" w:color="auto"/>
        <w:right w:val="none" w:sz="0" w:space="0" w:color="auto"/>
      </w:divBdr>
    </w:div>
    <w:div w:id="1970431333">
      <w:bodyDiv w:val="1"/>
      <w:marLeft w:val="0"/>
      <w:marRight w:val="0"/>
      <w:marTop w:val="0"/>
      <w:marBottom w:val="0"/>
      <w:divBdr>
        <w:top w:val="none" w:sz="0" w:space="0" w:color="auto"/>
        <w:left w:val="none" w:sz="0" w:space="0" w:color="auto"/>
        <w:bottom w:val="none" w:sz="0" w:space="0" w:color="auto"/>
        <w:right w:val="none" w:sz="0" w:space="0" w:color="auto"/>
      </w:divBdr>
    </w:div>
    <w:div w:id="198141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170D8DC0053428946477D47D8E2AB" ma:contentTypeVersion="12" ma:contentTypeDescription="Create a new document." ma:contentTypeScope="" ma:versionID="245eb9ffce2fd01525040b1ff24b0bd3">
  <xsd:schema xmlns:xsd="http://www.w3.org/2001/XMLSchema" xmlns:xs="http://www.w3.org/2001/XMLSchema" xmlns:p="http://schemas.microsoft.com/office/2006/metadata/properties" xmlns:ns2="19b9530a-a29b-49ee-822e-a49938e16960" xmlns:ns3="f2189a42-d541-49a4-b8a5-f2d5d04fdfd6" targetNamespace="http://schemas.microsoft.com/office/2006/metadata/properties" ma:root="true" ma:fieldsID="6ff704025520c1ef7fa7971fe087509c" ns2:_="" ns3:_="">
    <xsd:import namespace="19b9530a-a29b-49ee-822e-a49938e16960"/>
    <xsd:import namespace="f2189a42-d541-49a4-b8a5-f2d5d04fd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9530a-a29b-49ee-822e-a49938e1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ada123-3e9b-4c0c-b866-e55d38b3cb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189a42-d541-49a4-b8a5-f2d5d04fdf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32aed6-ce54-4b40-b110-75e30893cd0d}" ma:internalName="TaxCatchAll" ma:showField="CatchAllData" ma:web="f2189a42-d541-49a4-b8a5-f2d5d04fd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189a42-d541-49a4-b8a5-f2d5d04fdfd6" xsi:nil="true"/>
    <lcf76f155ced4ddcb4097134ff3c332f xmlns="19b9530a-a29b-49ee-822e-a49938e169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C933A-62F5-4A06-A383-217CA5BC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9530a-a29b-49ee-822e-a49938e16960"/>
    <ds:schemaRef ds:uri="f2189a42-d541-49a4-b8a5-f2d5d04fd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6FE59-5DF5-4AB5-8367-80F9F5CDB6EC}">
  <ds:schemaRefs>
    <ds:schemaRef ds:uri="http://schemas.openxmlformats.org/package/2006/metadata/core-properties"/>
    <ds:schemaRef ds:uri="http://purl.org/dc/elements/1.1/"/>
    <ds:schemaRef ds:uri="19b9530a-a29b-49ee-822e-a49938e16960"/>
    <ds:schemaRef ds:uri="f2189a42-d541-49a4-b8a5-f2d5d04fdfd6"/>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A3EBBBE-341A-4F4E-A85A-26C6CA4E3548}">
  <ds:schemaRefs>
    <ds:schemaRef ds:uri="http://schemas.microsoft.com/sharepoint/v3/contenttype/forms"/>
  </ds:schemaRefs>
</ds:datastoreItem>
</file>

<file path=docMetadata/LabelInfo.xml><?xml version="1.0" encoding="utf-8"?>
<clbl:labelList xmlns:clbl="http://schemas.microsoft.com/office/2020/mipLabelMetadata">
  <clbl:label id="{46eb2e11-8069-48d4-9528-cb520f77c359}" enabled="0" method="" siteId="{46eb2e11-8069-48d4-9528-cb520f77c359}"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11366</Characters>
  <Application>Microsoft Office Word</Application>
  <DocSecurity>0</DocSecurity>
  <Lines>94</Lines>
  <Paragraphs>26</Paragraphs>
  <ScaleCrop>false</ScaleCrop>
  <Company>TWOA</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3223</dc:creator>
  <cp:lastModifiedBy>Steven Miratana</cp:lastModifiedBy>
  <cp:revision>2</cp:revision>
  <dcterms:created xsi:type="dcterms:W3CDTF">2025-05-19T20:23:00Z</dcterms:created>
  <dcterms:modified xsi:type="dcterms:W3CDTF">2025-05-19T20:23:00Z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0x010100CFD170D8DC0053428946477D47D8E2AB</vt:lpwstr>
  </property>
  <property fmtid="{D5CDD505-2E9C-101B-9397-08002B2CF9AE}" pid="3" name="Created">
    <vt:filetime>2024-10-18T00:00:00Z</vt:filetime>
  </property>
  <property fmtid="{D5CDD505-2E9C-101B-9397-08002B2CF9AE}" pid="4" name="Creator">
    <vt:lpwstr>Acrobat PDFMaker 24 for Word</vt:lpwstr>
  </property>
  <property fmtid="{D5CDD505-2E9C-101B-9397-08002B2CF9AE}" pid="5" name="Employee Information">
    <vt:lpwstr>Individual Position Description|028f56ff-2331-466a-9c05-f5a41d13c684;Payroll|4eadaf21-a9b0-4d0d-94a8-264a5dfad48b</vt:lpwstr>
  </property>
  <property fmtid="{D5CDD505-2E9C-101B-9397-08002B2CF9AE}" pid="6" name="Employee Number Main">
    <vt:lpwstr/>
  </property>
  <property fmtid="{D5CDD505-2E9C-101B-9397-08002B2CF9AE}" pid="7" name="GrammarlyDocumentId">
    <vt:lpwstr>93ac96e2493857cc6283c0155a8db101b516cd10f1334d669792d84c07b2607e</vt:lpwstr>
  </property>
  <property fmtid="{D5CDD505-2E9C-101B-9397-08002B2CF9AE}" pid="8" name="LastSaved">
    <vt:filetime>2024-11-20T00:00:00Z</vt:filetime>
  </property>
  <property fmtid="{D5CDD505-2E9C-101B-9397-08002B2CF9AE}" pid="9" name="Organisation Location">
    <vt:lpwstr/>
  </property>
  <property fmtid="{D5CDD505-2E9C-101B-9397-08002B2CF9AE}" pid="10" name="Producer">
    <vt:lpwstr>Adobe PDF Library 24.3.212</vt:lpwstr>
  </property>
  <property fmtid="{D5CDD505-2E9C-101B-9397-08002B2CF9AE}" pid="11" name="SourceModified">
    <vt:lpwstr>D:20230427010655</vt:lpwstr>
  </property>
  <property fmtid="{D5CDD505-2E9C-101B-9397-08002B2CF9AE}" pid="12" name="MediaServiceImageTags">
    <vt:lpwstr/>
  </property>
</Properties>
</file>